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25FC" w14:textId="7FF890AA" w:rsidR="00ED091E" w:rsidRDefault="00ED091E">
      <w:pPr>
        <w:pStyle w:val="Kop1"/>
        <w:spacing w:before="81"/>
      </w:pPr>
    </w:p>
    <w:p w14:paraId="2C474BA9" w14:textId="77777777" w:rsidR="00ED091E" w:rsidRDefault="00ED091E">
      <w:pPr>
        <w:pStyle w:val="Kop1"/>
        <w:spacing w:before="81"/>
      </w:pPr>
    </w:p>
    <w:p w14:paraId="5AA7AEFC" w14:textId="055F18CE" w:rsidR="00171A0F" w:rsidRPr="00D71029" w:rsidRDefault="00E00E4A" w:rsidP="00FA164E">
      <w:pPr>
        <w:pStyle w:val="Kop1"/>
        <w:spacing w:before="81"/>
        <w:ind w:left="0"/>
        <w:rPr>
          <w:rFonts w:ascii="Ubuntu" w:hAnsi="Ubuntu"/>
        </w:rPr>
      </w:pPr>
      <w:r w:rsidRPr="00D71029">
        <w:rPr>
          <w:rFonts w:ascii="Ubuntu" w:hAnsi="Ubuntu"/>
        </w:rPr>
        <w:t>Klachtenregeling</w:t>
      </w:r>
      <w:r w:rsidRPr="00D71029">
        <w:rPr>
          <w:rFonts w:ascii="Ubuntu" w:hAnsi="Ubuntu"/>
          <w:spacing w:val="-6"/>
        </w:rPr>
        <w:t xml:space="preserve"> </w:t>
      </w:r>
      <w:r w:rsidR="00D8647E" w:rsidRPr="00D71029">
        <w:rPr>
          <w:rFonts w:ascii="Ubuntu" w:hAnsi="Ubuntu"/>
        </w:rPr>
        <w:t>Klachten Commissie Onvrijwillige Zorg</w:t>
      </w:r>
      <w:r w:rsidRPr="00D71029">
        <w:rPr>
          <w:rFonts w:ascii="Ubuntu" w:hAnsi="Ubuntu"/>
          <w:spacing w:val="-2"/>
        </w:rPr>
        <w:t xml:space="preserve"> </w:t>
      </w:r>
      <w:r w:rsidRPr="00D71029">
        <w:rPr>
          <w:rFonts w:ascii="Ubuntu" w:hAnsi="Ubuntu"/>
        </w:rPr>
        <w:t>(KCOZ)</w:t>
      </w:r>
    </w:p>
    <w:p w14:paraId="6DF0D196" w14:textId="77777777" w:rsidR="00171A0F" w:rsidRPr="00D71029" w:rsidRDefault="00171A0F">
      <w:pPr>
        <w:pStyle w:val="Plattetekst"/>
        <w:spacing w:before="1"/>
        <w:ind w:left="0"/>
        <w:rPr>
          <w:b/>
          <w:sz w:val="28"/>
        </w:rPr>
      </w:pPr>
    </w:p>
    <w:p w14:paraId="4AA551BD" w14:textId="77777777" w:rsidR="00171A0F" w:rsidRPr="00D71029" w:rsidRDefault="00E00E4A" w:rsidP="00D8647E">
      <w:pPr>
        <w:pStyle w:val="Kop1"/>
        <w:rPr>
          <w:rFonts w:ascii="Ubuntu" w:hAnsi="Ubuntu"/>
        </w:rPr>
      </w:pPr>
      <w:r w:rsidRPr="00D71029">
        <w:rPr>
          <w:rFonts w:ascii="Ubuntu" w:hAnsi="Ubuntu"/>
        </w:rPr>
        <w:t>Hoofdstuk</w:t>
      </w:r>
      <w:r w:rsidRPr="00D71029">
        <w:rPr>
          <w:rFonts w:ascii="Ubuntu" w:hAnsi="Ubuntu"/>
          <w:spacing w:val="-2"/>
        </w:rPr>
        <w:t xml:space="preserve"> </w:t>
      </w:r>
      <w:r w:rsidRPr="00D71029">
        <w:rPr>
          <w:rFonts w:ascii="Ubuntu" w:hAnsi="Ubuntu"/>
        </w:rPr>
        <w:t>1</w:t>
      </w:r>
      <w:r w:rsidRPr="00D71029">
        <w:rPr>
          <w:rFonts w:ascii="Ubuntu" w:hAnsi="Ubuntu"/>
          <w:spacing w:val="-1"/>
        </w:rPr>
        <w:t xml:space="preserve"> </w:t>
      </w:r>
      <w:r w:rsidRPr="00D71029">
        <w:rPr>
          <w:rFonts w:ascii="Ubuntu" w:hAnsi="Ubuntu"/>
        </w:rPr>
        <w:t>Algemene</w:t>
      </w:r>
      <w:r w:rsidRPr="00D71029">
        <w:rPr>
          <w:rFonts w:ascii="Ubuntu" w:hAnsi="Ubuntu"/>
          <w:spacing w:val="-1"/>
        </w:rPr>
        <w:t xml:space="preserve"> </w:t>
      </w:r>
      <w:r w:rsidRPr="00D71029">
        <w:rPr>
          <w:rFonts w:ascii="Ubuntu" w:hAnsi="Ubuntu"/>
        </w:rPr>
        <w:t>bepalingen</w:t>
      </w:r>
    </w:p>
    <w:p w14:paraId="433DAF61" w14:textId="77777777" w:rsidR="00171A0F" w:rsidRDefault="00171A0F">
      <w:pPr>
        <w:pStyle w:val="Plattetekst"/>
        <w:ind w:left="0"/>
        <w:rPr>
          <w:b/>
        </w:rPr>
      </w:pPr>
    </w:p>
    <w:p w14:paraId="0DD8B650" w14:textId="4C48D5A3" w:rsidR="00171A0F" w:rsidRPr="00D8647E" w:rsidRDefault="00E00E4A" w:rsidP="00D8647E">
      <w:pPr>
        <w:ind w:left="180"/>
        <w:rPr>
          <w:b/>
          <w:i/>
          <w:sz w:val="24"/>
        </w:rPr>
      </w:pPr>
      <w:r w:rsidRPr="00D8647E">
        <w:rPr>
          <w:b/>
          <w:i/>
          <w:sz w:val="24"/>
        </w:rPr>
        <w:t>Artikel</w:t>
      </w:r>
      <w:r w:rsidRPr="00D8647E">
        <w:rPr>
          <w:b/>
          <w:i/>
          <w:spacing w:val="-1"/>
          <w:sz w:val="24"/>
        </w:rPr>
        <w:t xml:space="preserve"> </w:t>
      </w:r>
      <w:r w:rsidRPr="00D8647E">
        <w:rPr>
          <w:b/>
          <w:i/>
          <w:sz w:val="24"/>
        </w:rPr>
        <w:t>1</w:t>
      </w:r>
      <w:r w:rsidR="00D8647E">
        <w:rPr>
          <w:b/>
          <w:i/>
          <w:sz w:val="24"/>
        </w:rPr>
        <w:t xml:space="preserve"> </w:t>
      </w:r>
      <w:r w:rsidRPr="00D8647E">
        <w:rPr>
          <w:b/>
          <w:bCs/>
          <w:i/>
          <w:iCs/>
          <w:sz w:val="24"/>
          <w:szCs w:val="24"/>
        </w:rPr>
        <w:t>Begripsomschrijvingen</w:t>
      </w:r>
    </w:p>
    <w:p w14:paraId="4DD6C7F2" w14:textId="77777777" w:rsidR="00171A0F" w:rsidRDefault="00E00E4A">
      <w:pPr>
        <w:pStyle w:val="Plattetekst"/>
        <w:spacing w:before="2"/>
        <w:ind w:left="180"/>
      </w:pPr>
      <w:r>
        <w:t>Voor</w:t>
      </w:r>
      <w:r>
        <w:rPr>
          <w:spacing w:val="-3"/>
        </w:rPr>
        <w:t xml:space="preserve"> </w:t>
      </w:r>
      <w:r>
        <w:t>de</w:t>
      </w:r>
      <w:r>
        <w:rPr>
          <w:spacing w:val="-2"/>
        </w:rPr>
        <w:t xml:space="preserve"> </w:t>
      </w:r>
      <w:r>
        <w:t>toepassing</w:t>
      </w:r>
      <w:r>
        <w:rPr>
          <w:spacing w:val="-1"/>
        </w:rPr>
        <w:t xml:space="preserve"> </w:t>
      </w:r>
      <w:r>
        <w:t>van</w:t>
      </w:r>
      <w:r>
        <w:rPr>
          <w:spacing w:val="-3"/>
        </w:rPr>
        <w:t xml:space="preserve"> </w:t>
      </w:r>
      <w:r>
        <w:t>deze</w:t>
      </w:r>
      <w:r>
        <w:rPr>
          <w:spacing w:val="-2"/>
        </w:rPr>
        <w:t xml:space="preserve"> </w:t>
      </w:r>
      <w:r>
        <w:t>regeling</w:t>
      </w:r>
      <w:r>
        <w:rPr>
          <w:spacing w:val="-2"/>
        </w:rPr>
        <w:t xml:space="preserve"> </w:t>
      </w:r>
      <w:r>
        <w:t>wordt</w:t>
      </w:r>
      <w:r>
        <w:rPr>
          <w:spacing w:val="-5"/>
        </w:rPr>
        <w:t xml:space="preserve"> </w:t>
      </w:r>
      <w:r>
        <w:t>verstaan</w:t>
      </w:r>
      <w:r>
        <w:rPr>
          <w:spacing w:val="-4"/>
        </w:rPr>
        <w:t xml:space="preserve"> </w:t>
      </w:r>
      <w:r>
        <w:t>onder:</w:t>
      </w:r>
    </w:p>
    <w:p w14:paraId="43C1612F" w14:textId="77777777" w:rsidR="00171A0F" w:rsidRDefault="00171A0F">
      <w:pPr>
        <w:pStyle w:val="Plattetekst"/>
        <w:spacing w:before="3"/>
        <w:ind w:left="0"/>
      </w:pPr>
    </w:p>
    <w:tbl>
      <w:tblPr>
        <w:tblStyle w:val="TableNormal"/>
        <w:tblW w:w="0" w:type="auto"/>
        <w:tblInd w:w="107" w:type="dxa"/>
        <w:tblLayout w:type="fixed"/>
        <w:tblLook w:val="01E0" w:firstRow="1" w:lastRow="1" w:firstColumn="1" w:lastColumn="1" w:noHBand="0" w:noVBand="0"/>
      </w:tblPr>
      <w:tblGrid>
        <w:gridCol w:w="549"/>
        <w:gridCol w:w="3033"/>
        <w:gridCol w:w="6092"/>
      </w:tblGrid>
      <w:tr w:rsidR="00171A0F" w14:paraId="358B82FF" w14:textId="77777777" w:rsidTr="008C52B3">
        <w:trPr>
          <w:trHeight w:val="1583"/>
        </w:trPr>
        <w:tc>
          <w:tcPr>
            <w:tcW w:w="549" w:type="dxa"/>
          </w:tcPr>
          <w:p w14:paraId="6CBA32D8" w14:textId="77777777" w:rsidR="00171A0F" w:rsidRDefault="00E00E4A">
            <w:pPr>
              <w:pStyle w:val="TableParagraph"/>
              <w:spacing w:before="0" w:line="268" w:lineRule="exact"/>
              <w:ind w:left="179" w:right="122"/>
              <w:jc w:val="center"/>
              <w:rPr>
                <w:sz w:val="24"/>
              </w:rPr>
            </w:pPr>
            <w:r>
              <w:rPr>
                <w:sz w:val="24"/>
              </w:rPr>
              <w:t>a.</w:t>
            </w:r>
          </w:p>
        </w:tc>
        <w:tc>
          <w:tcPr>
            <w:tcW w:w="3033" w:type="dxa"/>
          </w:tcPr>
          <w:p w14:paraId="3E3D8274" w14:textId="77777777" w:rsidR="00171A0F" w:rsidRPr="00D8647E" w:rsidRDefault="00E00E4A">
            <w:pPr>
              <w:pStyle w:val="TableParagraph"/>
              <w:spacing w:before="0" w:line="268" w:lineRule="exact"/>
              <w:ind w:left="145"/>
            </w:pPr>
            <w:r w:rsidRPr="00D8647E">
              <w:t>zorgaanbieder:</w:t>
            </w:r>
          </w:p>
        </w:tc>
        <w:tc>
          <w:tcPr>
            <w:tcW w:w="6092" w:type="dxa"/>
          </w:tcPr>
          <w:p w14:paraId="58C26AE4" w14:textId="77777777" w:rsidR="00171A0F" w:rsidRPr="00D8647E" w:rsidRDefault="00E00E4A" w:rsidP="00D8647E">
            <w:pPr>
              <w:pStyle w:val="TableParagraph"/>
              <w:spacing w:before="4"/>
              <w:ind w:left="0" w:right="300"/>
            </w:pPr>
            <w:r w:rsidRPr="00D8647E">
              <w:t>zorgaanbieder die actief is in de ouderenzorg,</w:t>
            </w:r>
            <w:r w:rsidRPr="00D8647E">
              <w:rPr>
                <w:spacing w:val="1"/>
              </w:rPr>
              <w:t xml:space="preserve"> </w:t>
            </w:r>
            <w:r w:rsidRPr="00D8647E">
              <w:t>thuiszorg of gehandicaptenzorg en die blijkens</w:t>
            </w:r>
            <w:r w:rsidRPr="00D8647E">
              <w:rPr>
                <w:spacing w:val="1"/>
              </w:rPr>
              <w:t xml:space="preserve"> </w:t>
            </w:r>
            <w:r w:rsidRPr="00D8647E">
              <w:t>zijn</w:t>
            </w:r>
            <w:r w:rsidRPr="00D8647E">
              <w:rPr>
                <w:spacing w:val="-3"/>
              </w:rPr>
              <w:t xml:space="preserve"> </w:t>
            </w:r>
            <w:r w:rsidRPr="00D8647E">
              <w:t>klachtenregeling</w:t>
            </w:r>
            <w:r w:rsidRPr="00D8647E">
              <w:rPr>
                <w:spacing w:val="-2"/>
              </w:rPr>
              <w:t xml:space="preserve"> </w:t>
            </w:r>
            <w:r w:rsidRPr="00D8647E">
              <w:t>de</w:t>
            </w:r>
            <w:r w:rsidRPr="00D8647E">
              <w:rPr>
                <w:spacing w:val="-2"/>
              </w:rPr>
              <w:t xml:space="preserve"> </w:t>
            </w:r>
            <w:r w:rsidRPr="00D8647E">
              <w:t>KCOZ</w:t>
            </w:r>
            <w:r w:rsidRPr="00D8647E">
              <w:rPr>
                <w:spacing w:val="-2"/>
              </w:rPr>
              <w:t xml:space="preserve"> </w:t>
            </w:r>
            <w:r w:rsidRPr="00D8647E">
              <w:t>heeft</w:t>
            </w:r>
            <w:r w:rsidRPr="00D8647E">
              <w:rPr>
                <w:spacing w:val="-3"/>
              </w:rPr>
              <w:t xml:space="preserve"> </w:t>
            </w:r>
            <w:r w:rsidRPr="00D8647E">
              <w:t>belast</w:t>
            </w:r>
            <w:r w:rsidRPr="00D8647E">
              <w:rPr>
                <w:spacing w:val="-4"/>
              </w:rPr>
              <w:t xml:space="preserve"> </w:t>
            </w:r>
            <w:r w:rsidRPr="00D8647E">
              <w:t>met</w:t>
            </w:r>
            <w:r w:rsidRPr="00D8647E">
              <w:rPr>
                <w:spacing w:val="-63"/>
              </w:rPr>
              <w:t xml:space="preserve"> </w:t>
            </w:r>
            <w:r w:rsidRPr="00D8647E">
              <w:t>de behandeling van klachten zoals bedoeld in</w:t>
            </w:r>
            <w:r w:rsidRPr="00D8647E">
              <w:rPr>
                <w:spacing w:val="1"/>
              </w:rPr>
              <w:t xml:space="preserve"> </w:t>
            </w:r>
            <w:r w:rsidRPr="00D8647E">
              <w:t>artikel</w:t>
            </w:r>
            <w:r w:rsidRPr="00D8647E">
              <w:rPr>
                <w:spacing w:val="-1"/>
              </w:rPr>
              <w:t xml:space="preserve"> </w:t>
            </w:r>
            <w:r w:rsidRPr="00D8647E">
              <w:t>55</w:t>
            </w:r>
            <w:r w:rsidRPr="00D8647E">
              <w:rPr>
                <w:spacing w:val="-2"/>
              </w:rPr>
              <w:t xml:space="preserve"> </w:t>
            </w:r>
            <w:r w:rsidRPr="00D8647E">
              <w:t>Wzd;</w:t>
            </w:r>
          </w:p>
        </w:tc>
      </w:tr>
      <w:tr w:rsidR="00171A0F" w14:paraId="6882D438" w14:textId="77777777" w:rsidTr="008C52B3">
        <w:trPr>
          <w:trHeight w:val="871"/>
        </w:trPr>
        <w:tc>
          <w:tcPr>
            <w:tcW w:w="549" w:type="dxa"/>
          </w:tcPr>
          <w:p w14:paraId="442D4621" w14:textId="77777777" w:rsidR="00171A0F" w:rsidRDefault="00E00E4A">
            <w:pPr>
              <w:pStyle w:val="TableParagraph"/>
              <w:spacing w:before="192"/>
              <w:ind w:left="179" w:right="122"/>
              <w:jc w:val="center"/>
              <w:rPr>
                <w:sz w:val="24"/>
              </w:rPr>
            </w:pPr>
            <w:r>
              <w:rPr>
                <w:sz w:val="24"/>
              </w:rPr>
              <w:t>b.</w:t>
            </w:r>
          </w:p>
        </w:tc>
        <w:tc>
          <w:tcPr>
            <w:tcW w:w="3033" w:type="dxa"/>
          </w:tcPr>
          <w:p w14:paraId="17E8437F" w14:textId="77777777" w:rsidR="00171A0F" w:rsidRPr="00D8647E" w:rsidRDefault="00E00E4A">
            <w:pPr>
              <w:pStyle w:val="TableParagraph"/>
              <w:spacing w:before="192"/>
              <w:ind w:left="145"/>
            </w:pPr>
            <w:r w:rsidRPr="00D8647E">
              <w:t>KCOZ :</w:t>
            </w:r>
          </w:p>
        </w:tc>
        <w:tc>
          <w:tcPr>
            <w:tcW w:w="6092" w:type="dxa"/>
          </w:tcPr>
          <w:p w14:paraId="44721B01" w14:textId="222557C3" w:rsidR="00171A0F" w:rsidRPr="00D8647E" w:rsidRDefault="00E00E4A" w:rsidP="00D8647E">
            <w:pPr>
              <w:pStyle w:val="TableParagraph"/>
              <w:spacing w:before="192"/>
              <w:ind w:left="0" w:right="257"/>
            </w:pPr>
            <w:r w:rsidRPr="00D8647E">
              <w:t>de</w:t>
            </w:r>
            <w:r w:rsidRPr="00D8647E">
              <w:rPr>
                <w:spacing w:val="-3"/>
              </w:rPr>
              <w:t xml:space="preserve"> </w:t>
            </w:r>
            <w:r w:rsidRPr="00D8647E">
              <w:t>Klachten</w:t>
            </w:r>
            <w:r w:rsidR="00D8647E" w:rsidRPr="00D8647E">
              <w:t xml:space="preserve"> </w:t>
            </w:r>
            <w:r w:rsidRPr="00D8647E">
              <w:t>Commissie</w:t>
            </w:r>
            <w:r w:rsidRPr="00D8647E">
              <w:rPr>
                <w:spacing w:val="-5"/>
              </w:rPr>
              <w:t xml:space="preserve"> </w:t>
            </w:r>
            <w:r w:rsidRPr="00D8647E">
              <w:t>Onvrijwillige</w:t>
            </w:r>
            <w:r w:rsidRPr="00D8647E">
              <w:rPr>
                <w:spacing w:val="-3"/>
              </w:rPr>
              <w:t xml:space="preserve"> </w:t>
            </w:r>
            <w:r w:rsidRPr="00D8647E">
              <w:t>Zorg,</w:t>
            </w:r>
            <w:r w:rsidRPr="00D8647E">
              <w:rPr>
                <w:spacing w:val="-2"/>
              </w:rPr>
              <w:t xml:space="preserve"> </w:t>
            </w:r>
            <w:r w:rsidRPr="00D8647E">
              <w:t>zoals</w:t>
            </w:r>
            <w:r w:rsidRPr="00D8647E">
              <w:rPr>
                <w:spacing w:val="-63"/>
              </w:rPr>
              <w:t xml:space="preserve"> </w:t>
            </w:r>
            <w:r w:rsidRPr="00D8647E">
              <w:t>bedoeld</w:t>
            </w:r>
            <w:r w:rsidRPr="00D8647E">
              <w:rPr>
                <w:spacing w:val="-1"/>
              </w:rPr>
              <w:t xml:space="preserve"> </w:t>
            </w:r>
            <w:r w:rsidRPr="00D8647E">
              <w:t>in</w:t>
            </w:r>
            <w:r w:rsidRPr="00D8647E">
              <w:rPr>
                <w:spacing w:val="-2"/>
              </w:rPr>
              <w:t xml:space="preserve"> </w:t>
            </w:r>
            <w:r w:rsidRPr="00D8647E">
              <w:t>artikel 2;</w:t>
            </w:r>
          </w:p>
        </w:tc>
      </w:tr>
      <w:tr w:rsidR="00171A0F" w14:paraId="3115C1F3" w14:textId="77777777" w:rsidTr="008C52B3">
        <w:trPr>
          <w:trHeight w:val="799"/>
        </w:trPr>
        <w:tc>
          <w:tcPr>
            <w:tcW w:w="549" w:type="dxa"/>
          </w:tcPr>
          <w:p w14:paraId="7E1466E5" w14:textId="77777777" w:rsidR="00171A0F" w:rsidRDefault="00E00E4A">
            <w:pPr>
              <w:pStyle w:val="TableParagraph"/>
              <w:ind w:left="162" w:right="125"/>
              <w:jc w:val="center"/>
              <w:rPr>
                <w:sz w:val="24"/>
              </w:rPr>
            </w:pPr>
            <w:r>
              <w:rPr>
                <w:sz w:val="24"/>
              </w:rPr>
              <w:t>c.</w:t>
            </w:r>
          </w:p>
        </w:tc>
        <w:tc>
          <w:tcPr>
            <w:tcW w:w="3033" w:type="dxa"/>
          </w:tcPr>
          <w:p w14:paraId="6FBC5760" w14:textId="77777777" w:rsidR="00171A0F" w:rsidRPr="00D8647E" w:rsidRDefault="00E00E4A">
            <w:pPr>
              <w:pStyle w:val="TableParagraph"/>
              <w:ind w:left="145"/>
            </w:pPr>
            <w:r w:rsidRPr="00D8647E">
              <w:t>cliënt</w:t>
            </w:r>
            <w:r w:rsidRPr="00D8647E">
              <w:rPr>
                <w:spacing w:val="-1"/>
              </w:rPr>
              <w:t xml:space="preserve"> </w:t>
            </w:r>
            <w:r w:rsidRPr="00D8647E">
              <w:t>:</w:t>
            </w:r>
          </w:p>
        </w:tc>
        <w:tc>
          <w:tcPr>
            <w:tcW w:w="6092" w:type="dxa"/>
          </w:tcPr>
          <w:p w14:paraId="2770E534" w14:textId="77777777" w:rsidR="00171A0F" w:rsidRPr="00D8647E" w:rsidRDefault="00E00E4A" w:rsidP="00D8647E">
            <w:pPr>
              <w:pStyle w:val="TableParagraph"/>
              <w:ind w:left="0" w:right="277"/>
            </w:pPr>
            <w:r w:rsidRPr="00D8647E">
              <w:t>cliënt</w:t>
            </w:r>
            <w:r w:rsidRPr="00D8647E">
              <w:rPr>
                <w:spacing w:val="-2"/>
              </w:rPr>
              <w:t xml:space="preserve"> </w:t>
            </w:r>
            <w:r w:rsidRPr="00D8647E">
              <w:t>zoals</w:t>
            </w:r>
            <w:r w:rsidRPr="00D8647E">
              <w:rPr>
                <w:spacing w:val="-2"/>
              </w:rPr>
              <w:t xml:space="preserve"> </w:t>
            </w:r>
            <w:r w:rsidRPr="00D8647E">
              <w:t>bedoeld</w:t>
            </w:r>
            <w:r w:rsidRPr="00D8647E">
              <w:rPr>
                <w:spacing w:val="-2"/>
              </w:rPr>
              <w:t xml:space="preserve"> </w:t>
            </w:r>
            <w:r w:rsidRPr="00D8647E">
              <w:t>in</w:t>
            </w:r>
            <w:r w:rsidRPr="00D8647E">
              <w:rPr>
                <w:spacing w:val="-4"/>
              </w:rPr>
              <w:t xml:space="preserve"> </w:t>
            </w:r>
            <w:r w:rsidRPr="00D8647E">
              <w:t>artikel</w:t>
            </w:r>
            <w:r w:rsidRPr="00D8647E">
              <w:rPr>
                <w:spacing w:val="-2"/>
              </w:rPr>
              <w:t xml:space="preserve"> </w:t>
            </w:r>
            <w:r w:rsidRPr="00D8647E">
              <w:t>1,</w:t>
            </w:r>
            <w:r w:rsidRPr="00D8647E">
              <w:rPr>
                <w:spacing w:val="-1"/>
              </w:rPr>
              <w:t xml:space="preserve"> </w:t>
            </w:r>
            <w:r w:rsidRPr="00D8647E">
              <w:t>lid</w:t>
            </w:r>
            <w:r w:rsidRPr="00D8647E">
              <w:rPr>
                <w:spacing w:val="-4"/>
              </w:rPr>
              <w:t xml:space="preserve"> </w:t>
            </w:r>
            <w:r w:rsidRPr="00D8647E">
              <w:t>1,</w:t>
            </w:r>
            <w:r w:rsidRPr="00D8647E">
              <w:rPr>
                <w:spacing w:val="-4"/>
              </w:rPr>
              <w:t xml:space="preserve"> </w:t>
            </w:r>
            <w:r w:rsidRPr="00D8647E">
              <w:t>onderdeel</w:t>
            </w:r>
            <w:r w:rsidRPr="00D8647E">
              <w:rPr>
                <w:spacing w:val="-64"/>
              </w:rPr>
              <w:t xml:space="preserve"> </w:t>
            </w:r>
            <w:r w:rsidRPr="00D8647E">
              <w:t>c Wzd;</w:t>
            </w:r>
          </w:p>
        </w:tc>
      </w:tr>
      <w:tr w:rsidR="00171A0F" w14:paraId="4327EFF3" w14:textId="77777777" w:rsidTr="008C52B3">
        <w:trPr>
          <w:trHeight w:val="501"/>
        </w:trPr>
        <w:tc>
          <w:tcPr>
            <w:tcW w:w="549" w:type="dxa"/>
          </w:tcPr>
          <w:p w14:paraId="2ABE5AC0" w14:textId="77777777" w:rsidR="00171A0F" w:rsidRDefault="00E00E4A">
            <w:pPr>
              <w:pStyle w:val="TableParagraph"/>
              <w:ind w:left="179" w:right="122"/>
              <w:jc w:val="center"/>
              <w:rPr>
                <w:sz w:val="24"/>
              </w:rPr>
            </w:pPr>
            <w:r>
              <w:rPr>
                <w:sz w:val="24"/>
              </w:rPr>
              <w:t>d.</w:t>
            </w:r>
          </w:p>
        </w:tc>
        <w:tc>
          <w:tcPr>
            <w:tcW w:w="3033" w:type="dxa"/>
          </w:tcPr>
          <w:p w14:paraId="63AC3890" w14:textId="77777777" w:rsidR="00171A0F" w:rsidRPr="00D8647E" w:rsidRDefault="00E00E4A">
            <w:pPr>
              <w:pStyle w:val="TableParagraph"/>
              <w:ind w:left="145"/>
            </w:pPr>
            <w:r w:rsidRPr="00D8647E">
              <w:t>vertegenwoordiger</w:t>
            </w:r>
            <w:r w:rsidRPr="00D8647E">
              <w:rPr>
                <w:spacing w:val="-2"/>
              </w:rPr>
              <w:t xml:space="preserve"> </w:t>
            </w:r>
            <w:r w:rsidRPr="00D8647E">
              <w:t>:</w:t>
            </w:r>
          </w:p>
        </w:tc>
        <w:tc>
          <w:tcPr>
            <w:tcW w:w="6092" w:type="dxa"/>
          </w:tcPr>
          <w:p w14:paraId="6102CAB8" w14:textId="77777777" w:rsidR="00171A0F" w:rsidRPr="00D8647E" w:rsidRDefault="00E00E4A" w:rsidP="00D8647E">
            <w:pPr>
              <w:pStyle w:val="TableParagraph"/>
              <w:ind w:left="0"/>
            </w:pPr>
            <w:r w:rsidRPr="00D8647E">
              <w:t>de</w:t>
            </w:r>
            <w:r w:rsidRPr="00D8647E">
              <w:rPr>
                <w:spacing w:val="-2"/>
              </w:rPr>
              <w:t xml:space="preserve"> </w:t>
            </w:r>
            <w:r w:rsidRPr="00D8647E">
              <w:t>vertegenwoordiger</w:t>
            </w:r>
            <w:r w:rsidRPr="00D8647E">
              <w:rPr>
                <w:spacing w:val="-5"/>
              </w:rPr>
              <w:t xml:space="preserve"> </w:t>
            </w:r>
            <w:r w:rsidRPr="00D8647E">
              <w:t>van</w:t>
            </w:r>
            <w:r w:rsidRPr="00D8647E">
              <w:rPr>
                <w:spacing w:val="-2"/>
              </w:rPr>
              <w:t xml:space="preserve"> </w:t>
            </w:r>
            <w:r w:rsidRPr="00D8647E">
              <w:t>een</w:t>
            </w:r>
            <w:r w:rsidRPr="00D8647E">
              <w:rPr>
                <w:spacing w:val="-2"/>
              </w:rPr>
              <w:t xml:space="preserve"> </w:t>
            </w:r>
            <w:r w:rsidRPr="00D8647E">
              <w:t>cliënt;</w:t>
            </w:r>
          </w:p>
        </w:tc>
      </w:tr>
      <w:tr w:rsidR="00171A0F" w14:paraId="0C54DC47" w14:textId="77777777" w:rsidTr="008C52B3">
        <w:trPr>
          <w:trHeight w:val="928"/>
        </w:trPr>
        <w:tc>
          <w:tcPr>
            <w:tcW w:w="549" w:type="dxa"/>
          </w:tcPr>
          <w:p w14:paraId="6E2D27D3" w14:textId="77777777" w:rsidR="00171A0F" w:rsidRDefault="00E00E4A">
            <w:pPr>
              <w:pStyle w:val="TableParagraph"/>
              <w:spacing w:before="98"/>
              <w:ind w:left="179" w:right="122"/>
              <w:jc w:val="center"/>
              <w:rPr>
                <w:sz w:val="24"/>
              </w:rPr>
            </w:pPr>
            <w:r>
              <w:rPr>
                <w:sz w:val="24"/>
              </w:rPr>
              <w:t>e.</w:t>
            </w:r>
          </w:p>
        </w:tc>
        <w:tc>
          <w:tcPr>
            <w:tcW w:w="3033" w:type="dxa"/>
          </w:tcPr>
          <w:p w14:paraId="555DAEBB" w14:textId="77777777" w:rsidR="00171A0F" w:rsidRPr="00D8647E" w:rsidRDefault="00E00E4A">
            <w:pPr>
              <w:pStyle w:val="TableParagraph"/>
              <w:spacing w:before="98"/>
              <w:ind w:left="145"/>
            </w:pPr>
            <w:r w:rsidRPr="00D8647E">
              <w:t>nabestaande</w:t>
            </w:r>
            <w:r w:rsidRPr="00D8647E">
              <w:rPr>
                <w:spacing w:val="-3"/>
              </w:rPr>
              <w:t xml:space="preserve"> </w:t>
            </w:r>
            <w:r w:rsidRPr="00D8647E">
              <w:t>:</w:t>
            </w:r>
          </w:p>
        </w:tc>
        <w:tc>
          <w:tcPr>
            <w:tcW w:w="6092" w:type="dxa"/>
          </w:tcPr>
          <w:p w14:paraId="06051720" w14:textId="77777777" w:rsidR="00171A0F" w:rsidRPr="00D8647E" w:rsidRDefault="00E00E4A" w:rsidP="00D8647E">
            <w:pPr>
              <w:pStyle w:val="TableParagraph"/>
              <w:spacing w:before="81" w:line="270" w:lineRule="atLeast"/>
              <w:ind w:left="0" w:right="381"/>
              <w:jc w:val="both"/>
            </w:pPr>
            <w:r w:rsidRPr="00D8647E">
              <w:t>nabestaande zoals bedoeld in artikel 1, eerste</w:t>
            </w:r>
            <w:r w:rsidRPr="00D8647E">
              <w:rPr>
                <w:spacing w:val="-64"/>
              </w:rPr>
              <w:t xml:space="preserve"> </w:t>
            </w:r>
            <w:r w:rsidRPr="00D8647E">
              <w:t>lid van de Wet kwaliteit, klachten en geschillen</w:t>
            </w:r>
            <w:r w:rsidRPr="00D8647E">
              <w:rPr>
                <w:spacing w:val="-64"/>
              </w:rPr>
              <w:t xml:space="preserve"> </w:t>
            </w:r>
            <w:r w:rsidRPr="00D8647E">
              <w:t>zorg;</w:t>
            </w:r>
          </w:p>
        </w:tc>
      </w:tr>
      <w:tr w:rsidR="00171A0F" w14:paraId="55D339A0" w14:textId="77777777" w:rsidTr="008C52B3">
        <w:trPr>
          <w:trHeight w:val="378"/>
        </w:trPr>
        <w:tc>
          <w:tcPr>
            <w:tcW w:w="549" w:type="dxa"/>
          </w:tcPr>
          <w:p w14:paraId="2E93455E" w14:textId="77777777" w:rsidR="00171A0F" w:rsidRDefault="00E00E4A">
            <w:pPr>
              <w:pStyle w:val="TableParagraph"/>
              <w:spacing w:before="0" w:line="271" w:lineRule="exact"/>
              <w:ind w:left="118" w:right="125"/>
              <w:jc w:val="center"/>
              <w:rPr>
                <w:sz w:val="24"/>
              </w:rPr>
            </w:pPr>
            <w:r>
              <w:rPr>
                <w:sz w:val="24"/>
              </w:rPr>
              <w:t>f.</w:t>
            </w:r>
          </w:p>
        </w:tc>
        <w:tc>
          <w:tcPr>
            <w:tcW w:w="3033" w:type="dxa"/>
          </w:tcPr>
          <w:p w14:paraId="62D8FC1E" w14:textId="77777777" w:rsidR="00171A0F" w:rsidRPr="00D8647E" w:rsidRDefault="00E00E4A">
            <w:pPr>
              <w:pStyle w:val="TableParagraph"/>
              <w:spacing w:before="0" w:line="271" w:lineRule="exact"/>
              <w:ind w:left="145"/>
            </w:pPr>
            <w:r w:rsidRPr="00D8647E">
              <w:t>klager :</w:t>
            </w:r>
          </w:p>
        </w:tc>
        <w:tc>
          <w:tcPr>
            <w:tcW w:w="6092" w:type="dxa"/>
          </w:tcPr>
          <w:p w14:paraId="394CE3FD" w14:textId="77777777" w:rsidR="00171A0F" w:rsidRPr="00D8647E" w:rsidRDefault="00E00E4A" w:rsidP="00D8647E">
            <w:pPr>
              <w:pStyle w:val="TableParagraph"/>
              <w:spacing w:before="0" w:line="271" w:lineRule="exact"/>
              <w:ind w:left="0"/>
            </w:pPr>
            <w:r w:rsidRPr="00D8647E">
              <w:t>degene</w:t>
            </w:r>
            <w:r w:rsidRPr="00D8647E">
              <w:rPr>
                <w:spacing w:val="-3"/>
              </w:rPr>
              <w:t xml:space="preserve"> </w:t>
            </w:r>
            <w:r w:rsidRPr="00D8647E">
              <w:t>die</w:t>
            </w:r>
            <w:r w:rsidRPr="00D8647E">
              <w:rPr>
                <w:spacing w:val="-3"/>
              </w:rPr>
              <w:t xml:space="preserve"> </w:t>
            </w:r>
            <w:r w:rsidRPr="00D8647E">
              <w:t>een</w:t>
            </w:r>
            <w:r w:rsidRPr="00D8647E">
              <w:rPr>
                <w:spacing w:val="-2"/>
              </w:rPr>
              <w:t xml:space="preserve"> </w:t>
            </w:r>
            <w:r w:rsidRPr="00D8647E">
              <w:t>klacht</w:t>
            </w:r>
            <w:r w:rsidRPr="00D8647E">
              <w:rPr>
                <w:spacing w:val="-5"/>
              </w:rPr>
              <w:t xml:space="preserve"> </w:t>
            </w:r>
            <w:r w:rsidRPr="00D8647E">
              <w:t>indient;</w:t>
            </w:r>
          </w:p>
        </w:tc>
      </w:tr>
      <w:tr w:rsidR="00171A0F" w14:paraId="02FDE6EB" w14:textId="77777777" w:rsidTr="008C52B3">
        <w:trPr>
          <w:trHeight w:val="777"/>
        </w:trPr>
        <w:tc>
          <w:tcPr>
            <w:tcW w:w="549" w:type="dxa"/>
          </w:tcPr>
          <w:p w14:paraId="23568B5D" w14:textId="77777777" w:rsidR="00171A0F" w:rsidRDefault="00E00E4A">
            <w:pPr>
              <w:pStyle w:val="TableParagraph"/>
              <w:spacing w:before="99"/>
              <w:ind w:left="179" w:right="122"/>
              <w:jc w:val="center"/>
              <w:rPr>
                <w:sz w:val="24"/>
              </w:rPr>
            </w:pPr>
            <w:r>
              <w:rPr>
                <w:sz w:val="24"/>
              </w:rPr>
              <w:t>g.</w:t>
            </w:r>
          </w:p>
        </w:tc>
        <w:tc>
          <w:tcPr>
            <w:tcW w:w="3033" w:type="dxa"/>
          </w:tcPr>
          <w:p w14:paraId="4A2D3943" w14:textId="77777777" w:rsidR="00171A0F" w:rsidRPr="00D8647E" w:rsidRDefault="00E00E4A">
            <w:pPr>
              <w:pStyle w:val="TableParagraph"/>
              <w:tabs>
                <w:tab w:val="left" w:pos="2305"/>
              </w:tabs>
              <w:spacing w:before="99"/>
              <w:ind w:left="145"/>
            </w:pPr>
            <w:r w:rsidRPr="00D8647E">
              <w:t>zittingscommissie</w:t>
            </w:r>
            <w:r w:rsidRPr="00D8647E">
              <w:tab/>
              <w:t>:</w:t>
            </w:r>
          </w:p>
        </w:tc>
        <w:tc>
          <w:tcPr>
            <w:tcW w:w="6092" w:type="dxa"/>
          </w:tcPr>
          <w:p w14:paraId="43FAAE4F" w14:textId="77777777" w:rsidR="00171A0F" w:rsidRPr="00D8647E" w:rsidRDefault="00E00E4A" w:rsidP="00D8647E">
            <w:pPr>
              <w:pStyle w:val="TableParagraph"/>
              <w:spacing w:before="99"/>
              <w:ind w:left="0" w:right="257"/>
            </w:pPr>
            <w:r w:rsidRPr="00D8647E">
              <w:t>de</w:t>
            </w:r>
            <w:r w:rsidRPr="00D8647E">
              <w:rPr>
                <w:spacing w:val="-2"/>
              </w:rPr>
              <w:t xml:space="preserve"> </w:t>
            </w:r>
            <w:r w:rsidRPr="00D8647E">
              <w:t>leden</w:t>
            </w:r>
            <w:r w:rsidRPr="00D8647E">
              <w:rPr>
                <w:spacing w:val="-2"/>
              </w:rPr>
              <w:t xml:space="preserve"> </w:t>
            </w:r>
            <w:r w:rsidRPr="00D8647E">
              <w:t>van</w:t>
            </w:r>
            <w:r w:rsidRPr="00D8647E">
              <w:rPr>
                <w:spacing w:val="-3"/>
              </w:rPr>
              <w:t xml:space="preserve"> </w:t>
            </w:r>
            <w:r w:rsidRPr="00D8647E">
              <w:t>de</w:t>
            </w:r>
            <w:r w:rsidRPr="00D8647E">
              <w:rPr>
                <w:spacing w:val="-4"/>
              </w:rPr>
              <w:t xml:space="preserve"> </w:t>
            </w:r>
            <w:r w:rsidRPr="00D8647E">
              <w:t>KCOZ</w:t>
            </w:r>
            <w:r w:rsidRPr="00D8647E">
              <w:rPr>
                <w:spacing w:val="-4"/>
              </w:rPr>
              <w:t xml:space="preserve"> </w:t>
            </w:r>
            <w:r w:rsidRPr="00D8647E">
              <w:t>die</w:t>
            </w:r>
            <w:r w:rsidRPr="00D8647E">
              <w:rPr>
                <w:spacing w:val="-2"/>
              </w:rPr>
              <w:t xml:space="preserve"> </w:t>
            </w:r>
            <w:r w:rsidRPr="00D8647E">
              <w:t>een</w:t>
            </w:r>
            <w:r w:rsidRPr="00D8647E">
              <w:rPr>
                <w:spacing w:val="-3"/>
              </w:rPr>
              <w:t xml:space="preserve"> </w:t>
            </w:r>
            <w:r w:rsidRPr="00D8647E">
              <w:t>bepaalde</w:t>
            </w:r>
            <w:r w:rsidRPr="00D8647E">
              <w:rPr>
                <w:spacing w:val="-2"/>
              </w:rPr>
              <w:t xml:space="preserve"> </w:t>
            </w:r>
            <w:r w:rsidRPr="00D8647E">
              <w:t>klacht</w:t>
            </w:r>
            <w:r w:rsidRPr="00D8647E">
              <w:rPr>
                <w:spacing w:val="-64"/>
              </w:rPr>
              <w:t xml:space="preserve"> </w:t>
            </w:r>
            <w:r w:rsidRPr="00D8647E">
              <w:t>behandelen;</w:t>
            </w:r>
          </w:p>
        </w:tc>
      </w:tr>
      <w:tr w:rsidR="00171A0F" w14:paraId="6435B880" w14:textId="77777777" w:rsidTr="008C52B3">
        <w:trPr>
          <w:trHeight w:val="1233"/>
        </w:trPr>
        <w:tc>
          <w:tcPr>
            <w:tcW w:w="549" w:type="dxa"/>
          </w:tcPr>
          <w:p w14:paraId="61906D28" w14:textId="77777777" w:rsidR="00171A0F" w:rsidRDefault="00E00E4A">
            <w:pPr>
              <w:pStyle w:val="TableParagraph"/>
              <w:spacing w:before="118"/>
              <w:ind w:left="179" w:right="122"/>
              <w:jc w:val="center"/>
              <w:rPr>
                <w:sz w:val="24"/>
              </w:rPr>
            </w:pPr>
            <w:r>
              <w:rPr>
                <w:sz w:val="24"/>
              </w:rPr>
              <w:t>h.</w:t>
            </w:r>
          </w:p>
        </w:tc>
        <w:tc>
          <w:tcPr>
            <w:tcW w:w="3033" w:type="dxa"/>
          </w:tcPr>
          <w:p w14:paraId="7CB882AD" w14:textId="77777777" w:rsidR="00171A0F" w:rsidRPr="00D8647E" w:rsidRDefault="00E00E4A">
            <w:pPr>
              <w:pStyle w:val="TableParagraph"/>
              <w:spacing w:before="118"/>
              <w:ind w:left="145"/>
            </w:pPr>
            <w:r w:rsidRPr="00D8647E">
              <w:t>klacht :</w:t>
            </w:r>
          </w:p>
        </w:tc>
        <w:tc>
          <w:tcPr>
            <w:tcW w:w="6092" w:type="dxa"/>
          </w:tcPr>
          <w:p w14:paraId="4D7A3450" w14:textId="77777777" w:rsidR="00171A0F" w:rsidRPr="00D8647E" w:rsidRDefault="00E00E4A" w:rsidP="00D8647E">
            <w:pPr>
              <w:pStyle w:val="TableParagraph"/>
              <w:spacing w:before="109" w:line="270" w:lineRule="atLeast"/>
              <w:ind w:left="0" w:right="177"/>
            </w:pPr>
            <w:r w:rsidRPr="00D8647E">
              <w:t>een klacht over een beslissing of over de</w:t>
            </w:r>
            <w:r w:rsidRPr="00D8647E">
              <w:rPr>
                <w:spacing w:val="1"/>
              </w:rPr>
              <w:t xml:space="preserve"> </w:t>
            </w:r>
            <w:r w:rsidRPr="00D8647E">
              <w:t>nakoming van een verplichting waarover op</w:t>
            </w:r>
            <w:r w:rsidRPr="00D8647E">
              <w:rPr>
                <w:spacing w:val="1"/>
              </w:rPr>
              <w:t xml:space="preserve"> </w:t>
            </w:r>
            <w:r w:rsidRPr="00D8647E">
              <w:t>grond van artikel 55 Wzd een klacht kan worden</w:t>
            </w:r>
            <w:r w:rsidRPr="00D8647E">
              <w:rPr>
                <w:spacing w:val="-65"/>
              </w:rPr>
              <w:t xml:space="preserve"> </w:t>
            </w:r>
            <w:r w:rsidRPr="00D8647E">
              <w:t>ingediend;</w:t>
            </w:r>
          </w:p>
        </w:tc>
      </w:tr>
      <w:tr w:rsidR="00171A0F" w14:paraId="32ACCA5A" w14:textId="77777777" w:rsidTr="008C52B3">
        <w:trPr>
          <w:trHeight w:val="682"/>
        </w:trPr>
        <w:tc>
          <w:tcPr>
            <w:tcW w:w="549" w:type="dxa"/>
          </w:tcPr>
          <w:p w14:paraId="7BF405BA" w14:textId="77777777" w:rsidR="00171A0F" w:rsidRDefault="00E00E4A">
            <w:pPr>
              <w:pStyle w:val="TableParagraph"/>
              <w:spacing w:before="3"/>
              <w:ind w:left="102" w:right="125"/>
              <w:jc w:val="center"/>
              <w:rPr>
                <w:sz w:val="24"/>
              </w:rPr>
            </w:pPr>
            <w:r>
              <w:rPr>
                <w:sz w:val="24"/>
              </w:rPr>
              <w:t>i.</w:t>
            </w:r>
          </w:p>
        </w:tc>
        <w:tc>
          <w:tcPr>
            <w:tcW w:w="3033" w:type="dxa"/>
          </w:tcPr>
          <w:p w14:paraId="5B8C9ABE" w14:textId="77777777" w:rsidR="00171A0F" w:rsidRPr="00D8647E" w:rsidRDefault="00E00E4A">
            <w:pPr>
              <w:pStyle w:val="TableParagraph"/>
              <w:tabs>
                <w:tab w:val="left" w:pos="2305"/>
              </w:tabs>
              <w:spacing w:before="3"/>
              <w:ind w:left="145"/>
            </w:pPr>
            <w:r w:rsidRPr="00D8647E">
              <w:t>stuurgroep</w:t>
            </w:r>
            <w:r w:rsidRPr="00D8647E">
              <w:rPr>
                <w:spacing w:val="-4"/>
              </w:rPr>
              <w:t xml:space="preserve"> </w:t>
            </w:r>
            <w:r w:rsidRPr="00D8647E">
              <w:t>KCOZ</w:t>
            </w:r>
            <w:r w:rsidRPr="00D8647E">
              <w:tab/>
              <w:t>:</w:t>
            </w:r>
          </w:p>
        </w:tc>
        <w:tc>
          <w:tcPr>
            <w:tcW w:w="6092" w:type="dxa"/>
          </w:tcPr>
          <w:p w14:paraId="3C1953B3" w14:textId="77777777" w:rsidR="00171A0F" w:rsidRPr="00D8647E" w:rsidRDefault="00E00E4A" w:rsidP="00D8647E">
            <w:pPr>
              <w:pStyle w:val="TableParagraph"/>
              <w:spacing w:before="3"/>
              <w:ind w:left="0" w:right="925"/>
            </w:pPr>
            <w:r w:rsidRPr="00D8647E">
              <w:t>overleg</w:t>
            </w:r>
            <w:r w:rsidRPr="00D8647E">
              <w:rPr>
                <w:spacing w:val="-2"/>
              </w:rPr>
              <w:t xml:space="preserve"> </w:t>
            </w:r>
            <w:r w:rsidRPr="00D8647E">
              <w:t>van</w:t>
            </w:r>
            <w:r w:rsidRPr="00D8647E">
              <w:rPr>
                <w:spacing w:val="-3"/>
              </w:rPr>
              <w:t xml:space="preserve"> </w:t>
            </w:r>
            <w:r w:rsidRPr="00D8647E">
              <w:t>de</w:t>
            </w:r>
            <w:r w:rsidRPr="00D8647E">
              <w:rPr>
                <w:spacing w:val="-4"/>
              </w:rPr>
              <w:t xml:space="preserve"> </w:t>
            </w:r>
            <w:r w:rsidRPr="00D8647E">
              <w:t>organisaties</w:t>
            </w:r>
            <w:r w:rsidRPr="00D8647E">
              <w:rPr>
                <w:spacing w:val="-1"/>
              </w:rPr>
              <w:t xml:space="preserve"> </w:t>
            </w:r>
            <w:r w:rsidRPr="00D8647E">
              <w:t>die</w:t>
            </w:r>
            <w:r w:rsidRPr="00D8647E">
              <w:rPr>
                <w:spacing w:val="-2"/>
              </w:rPr>
              <w:t xml:space="preserve"> </w:t>
            </w:r>
            <w:r w:rsidRPr="00D8647E">
              <w:t>de</w:t>
            </w:r>
            <w:r w:rsidRPr="00D8647E">
              <w:rPr>
                <w:spacing w:val="-3"/>
              </w:rPr>
              <w:t xml:space="preserve"> </w:t>
            </w:r>
            <w:r w:rsidRPr="00D8647E">
              <w:t>KCOZ</w:t>
            </w:r>
            <w:r w:rsidRPr="00D8647E">
              <w:rPr>
                <w:spacing w:val="-64"/>
              </w:rPr>
              <w:t xml:space="preserve"> </w:t>
            </w:r>
            <w:r w:rsidRPr="00D8647E">
              <w:t>hebben</w:t>
            </w:r>
            <w:r w:rsidRPr="00D8647E">
              <w:rPr>
                <w:spacing w:val="-1"/>
              </w:rPr>
              <w:t xml:space="preserve"> </w:t>
            </w:r>
            <w:r w:rsidRPr="00D8647E">
              <w:t>ingesteld;</w:t>
            </w:r>
          </w:p>
        </w:tc>
      </w:tr>
      <w:tr w:rsidR="00171A0F" w14:paraId="79A0C126" w14:textId="77777777" w:rsidTr="008C52B3">
        <w:trPr>
          <w:trHeight w:val="450"/>
        </w:trPr>
        <w:tc>
          <w:tcPr>
            <w:tcW w:w="549" w:type="dxa"/>
          </w:tcPr>
          <w:p w14:paraId="29DBADBF" w14:textId="77777777" w:rsidR="00171A0F" w:rsidRDefault="00E00E4A">
            <w:pPr>
              <w:pStyle w:val="TableParagraph"/>
              <w:ind w:left="102" w:right="125"/>
              <w:jc w:val="center"/>
              <w:rPr>
                <w:sz w:val="24"/>
              </w:rPr>
            </w:pPr>
            <w:r>
              <w:rPr>
                <w:sz w:val="24"/>
              </w:rPr>
              <w:t>j.</w:t>
            </w:r>
          </w:p>
        </w:tc>
        <w:tc>
          <w:tcPr>
            <w:tcW w:w="3033" w:type="dxa"/>
          </w:tcPr>
          <w:p w14:paraId="6BA54410" w14:textId="77777777" w:rsidR="00171A0F" w:rsidRPr="00D8647E" w:rsidRDefault="00E00E4A">
            <w:pPr>
              <w:pStyle w:val="TableParagraph"/>
              <w:tabs>
                <w:tab w:val="left" w:pos="865"/>
              </w:tabs>
              <w:ind w:left="145"/>
            </w:pPr>
            <w:r w:rsidRPr="00D8647E">
              <w:t>Wzd</w:t>
            </w:r>
            <w:r w:rsidRPr="00D8647E">
              <w:tab/>
              <w:t>:</w:t>
            </w:r>
          </w:p>
        </w:tc>
        <w:tc>
          <w:tcPr>
            <w:tcW w:w="6092" w:type="dxa"/>
          </w:tcPr>
          <w:p w14:paraId="3E31052F" w14:textId="74BF4912" w:rsidR="00171A0F" w:rsidRPr="00D8647E" w:rsidRDefault="00E00E4A" w:rsidP="00D8647E">
            <w:pPr>
              <w:pStyle w:val="TableParagraph"/>
              <w:ind w:left="0"/>
            </w:pPr>
            <w:r w:rsidRPr="00D8647E">
              <w:t>Wet</w:t>
            </w:r>
            <w:r w:rsidRPr="00D8647E">
              <w:rPr>
                <w:spacing w:val="-2"/>
              </w:rPr>
              <w:t xml:space="preserve"> </w:t>
            </w:r>
            <w:r w:rsidRPr="00D8647E">
              <w:t>zorg</w:t>
            </w:r>
            <w:r w:rsidRPr="00D8647E">
              <w:rPr>
                <w:spacing w:val="-1"/>
              </w:rPr>
              <w:t xml:space="preserve"> </w:t>
            </w:r>
            <w:r w:rsidRPr="00D8647E">
              <w:t>en</w:t>
            </w:r>
            <w:r w:rsidRPr="00D8647E">
              <w:rPr>
                <w:spacing w:val="-2"/>
              </w:rPr>
              <w:t xml:space="preserve"> </w:t>
            </w:r>
            <w:r w:rsidRPr="00D8647E">
              <w:t>dwang</w:t>
            </w:r>
            <w:r w:rsidRPr="00D8647E">
              <w:rPr>
                <w:spacing w:val="-3"/>
              </w:rPr>
              <w:t xml:space="preserve"> </w:t>
            </w:r>
            <w:r w:rsidRPr="00D8647E">
              <w:t>psychogeriatrische</w:t>
            </w:r>
            <w:r w:rsidRPr="00D8647E">
              <w:rPr>
                <w:spacing w:val="-2"/>
              </w:rPr>
              <w:t xml:space="preserve"> </w:t>
            </w:r>
            <w:r w:rsidRPr="00D8647E">
              <w:t>en</w:t>
            </w:r>
            <w:r w:rsidRPr="00D8647E">
              <w:rPr>
                <w:spacing w:val="-1"/>
              </w:rPr>
              <w:t xml:space="preserve"> </w:t>
            </w:r>
            <w:r w:rsidRPr="00D8647E">
              <w:t>ve</w:t>
            </w:r>
            <w:r w:rsidR="008C52B3">
              <w:t>rstandelijk</w:t>
            </w:r>
          </w:p>
        </w:tc>
      </w:tr>
      <w:tr w:rsidR="00171A0F" w14:paraId="1A382A17" w14:textId="77777777" w:rsidTr="008C52B3">
        <w:trPr>
          <w:trHeight w:val="322"/>
        </w:trPr>
        <w:tc>
          <w:tcPr>
            <w:tcW w:w="549" w:type="dxa"/>
          </w:tcPr>
          <w:p w14:paraId="271ED048" w14:textId="77777777" w:rsidR="00171A0F" w:rsidRDefault="00171A0F">
            <w:pPr>
              <w:pStyle w:val="TableParagraph"/>
              <w:spacing w:before="0"/>
              <w:ind w:left="0"/>
              <w:rPr>
                <w:rFonts w:ascii="Times New Roman"/>
              </w:rPr>
            </w:pPr>
          </w:p>
        </w:tc>
        <w:tc>
          <w:tcPr>
            <w:tcW w:w="3033" w:type="dxa"/>
          </w:tcPr>
          <w:p w14:paraId="64292F33" w14:textId="77777777" w:rsidR="00171A0F" w:rsidRPr="00D8647E" w:rsidRDefault="00171A0F">
            <w:pPr>
              <w:pStyle w:val="TableParagraph"/>
              <w:spacing w:before="0"/>
              <w:ind w:left="0"/>
              <w:rPr>
                <w:rFonts w:ascii="Times New Roman"/>
              </w:rPr>
            </w:pPr>
          </w:p>
        </w:tc>
        <w:tc>
          <w:tcPr>
            <w:tcW w:w="6092" w:type="dxa"/>
          </w:tcPr>
          <w:p w14:paraId="1B049797" w14:textId="69634095" w:rsidR="00171A0F" w:rsidRPr="00D8647E" w:rsidRDefault="00E00E4A" w:rsidP="00D8647E">
            <w:pPr>
              <w:pStyle w:val="TableParagraph"/>
              <w:spacing w:before="46" w:line="256" w:lineRule="exact"/>
              <w:ind w:left="0"/>
            </w:pPr>
            <w:r w:rsidRPr="00D8647E">
              <w:t>gehandicapte</w:t>
            </w:r>
            <w:r w:rsidRPr="00D8647E">
              <w:rPr>
                <w:spacing w:val="-3"/>
              </w:rPr>
              <w:t xml:space="preserve"> </w:t>
            </w:r>
            <w:r w:rsidRPr="00D8647E">
              <w:t>cliënten.</w:t>
            </w:r>
          </w:p>
        </w:tc>
      </w:tr>
    </w:tbl>
    <w:p w14:paraId="77B36A9A" w14:textId="77777777" w:rsidR="00171A0F" w:rsidRDefault="00171A0F">
      <w:pPr>
        <w:pStyle w:val="Plattetekst"/>
        <w:spacing w:before="5"/>
        <w:ind w:left="0"/>
        <w:rPr>
          <w:sz w:val="26"/>
        </w:rPr>
      </w:pPr>
    </w:p>
    <w:p w14:paraId="390D8344" w14:textId="77777777" w:rsidR="00171A0F" w:rsidRDefault="00E00E4A">
      <w:pPr>
        <w:pStyle w:val="Kop2"/>
      </w:pPr>
      <w:r>
        <w:t>Toelichting</w:t>
      </w:r>
    </w:p>
    <w:p w14:paraId="5671A224" w14:textId="77777777" w:rsidR="00171A0F" w:rsidRDefault="00171A0F">
      <w:pPr>
        <w:pStyle w:val="Plattetekst"/>
        <w:ind w:left="0"/>
        <w:rPr>
          <w:b/>
        </w:rPr>
      </w:pPr>
    </w:p>
    <w:p w14:paraId="60662222" w14:textId="6420AA98" w:rsidR="00171A0F" w:rsidRPr="00D8647E" w:rsidRDefault="00E00E4A">
      <w:pPr>
        <w:pStyle w:val="Plattetekst"/>
        <w:ind w:left="180" w:right="331"/>
        <w:rPr>
          <w:szCs w:val="22"/>
        </w:rPr>
      </w:pPr>
      <w:r w:rsidRPr="00D8647E">
        <w:rPr>
          <w:szCs w:val="22"/>
        </w:rPr>
        <w:t>Over de volgende beslissingen kan op grond van artikel 55 Wzd een klacht worden</w:t>
      </w:r>
      <w:r w:rsidRPr="00D8647E">
        <w:rPr>
          <w:spacing w:val="-64"/>
          <w:szCs w:val="22"/>
        </w:rPr>
        <w:t xml:space="preserve"> </w:t>
      </w:r>
      <w:r w:rsidRPr="00D8647E">
        <w:rPr>
          <w:szCs w:val="22"/>
        </w:rPr>
        <w:t>ingediend:</w:t>
      </w:r>
    </w:p>
    <w:p w14:paraId="49385123" w14:textId="77777777" w:rsidR="00171A0F" w:rsidRPr="00D8647E" w:rsidRDefault="00171A0F">
      <w:pPr>
        <w:pStyle w:val="Plattetekst"/>
        <w:ind w:left="0"/>
        <w:rPr>
          <w:szCs w:val="22"/>
        </w:rPr>
      </w:pPr>
    </w:p>
    <w:p w14:paraId="5A5754DB" w14:textId="77777777" w:rsidR="00E74CDD" w:rsidRDefault="00E00E4A" w:rsidP="00E74CDD">
      <w:pPr>
        <w:pStyle w:val="Lijstalinea"/>
        <w:numPr>
          <w:ilvl w:val="0"/>
          <w:numId w:val="14"/>
        </w:numPr>
        <w:tabs>
          <w:tab w:val="left" w:pos="900"/>
          <w:tab w:val="left" w:pos="901"/>
        </w:tabs>
        <w:ind w:right="865"/>
      </w:pPr>
      <w:r w:rsidRPr="00D8647E">
        <w:t>de beslissing over de vraag of een cliënt in staat kan worden geacht tot een</w:t>
      </w:r>
      <w:r w:rsidRPr="00D8647E">
        <w:rPr>
          <w:spacing w:val="-64"/>
        </w:rPr>
        <w:t xml:space="preserve"> </w:t>
      </w:r>
      <w:r w:rsidRPr="00D8647E">
        <w:t>redelijke</w:t>
      </w:r>
      <w:r w:rsidRPr="00D8647E">
        <w:rPr>
          <w:spacing w:val="-1"/>
        </w:rPr>
        <w:t xml:space="preserve"> </w:t>
      </w:r>
      <w:r w:rsidRPr="00D8647E">
        <w:t>waardering van zijn</w:t>
      </w:r>
      <w:r w:rsidRPr="00D8647E">
        <w:rPr>
          <w:spacing w:val="-2"/>
        </w:rPr>
        <w:t xml:space="preserve"> </w:t>
      </w:r>
      <w:r w:rsidRPr="00D8647E">
        <w:t>belangen;</w:t>
      </w:r>
    </w:p>
    <w:p w14:paraId="04D4FE39" w14:textId="77777777" w:rsidR="00E74CDD" w:rsidRDefault="00E00E4A" w:rsidP="00E74CDD">
      <w:pPr>
        <w:pStyle w:val="Lijstalinea"/>
        <w:numPr>
          <w:ilvl w:val="0"/>
          <w:numId w:val="14"/>
        </w:numPr>
        <w:tabs>
          <w:tab w:val="left" w:pos="900"/>
          <w:tab w:val="left" w:pos="901"/>
        </w:tabs>
        <w:ind w:right="865"/>
      </w:pPr>
      <w:r w:rsidRPr="00D8647E">
        <w:t>de</w:t>
      </w:r>
      <w:r w:rsidRPr="00E74CDD">
        <w:rPr>
          <w:spacing w:val="-2"/>
        </w:rPr>
        <w:t xml:space="preserve"> </w:t>
      </w:r>
      <w:r w:rsidRPr="00D8647E">
        <w:t>beslissing</w:t>
      </w:r>
      <w:r w:rsidRPr="00E74CDD">
        <w:rPr>
          <w:spacing w:val="-1"/>
        </w:rPr>
        <w:t xml:space="preserve"> </w:t>
      </w:r>
      <w:r w:rsidRPr="00D8647E">
        <w:t>om</w:t>
      </w:r>
      <w:r w:rsidRPr="00E74CDD">
        <w:rPr>
          <w:spacing w:val="-3"/>
        </w:rPr>
        <w:t xml:space="preserve"> </w:t>
      </w:r>
      <w:r w:rsidRPr="00D8647E">
        <w:t>onvrijwillige</w:t>
      </w:r>
      <w:r w:rsidRPr="00E74CDD">
        <w:rPr>
          <w:spacing w:val="-2"/>
        </w:rPr>
        <w:t xml:space="preserve"> </w:t>
      </w:r>
      <w:r w:rsidRPr="00D8647E">
        <w:t>zorg</w:t>
      </w:r>
      <w:r w:rsidRPr="00E74CDD">
        <w:rPr>
          <w:spacing w:val="-2"/>
        </w:rPr>
        <w:t xml:space="preserve"> </w:t>
      </w:r>
      <w:r w:rsidRPr="00D8647E">
        <w:t>in</w:t>
      </w:r>
      <w:r w:rsidRPr="00E74CDD">
        <w:rPr>
          <w:spacing w:val="-1"/>
        </w:rPr>
        <w:t xml:space="preserve"> </w:t>
      </w:r>
      <w:r w:rsidRPr="00D8647E">
        <w:t>het</w:t>
      </w:r>
      <w:r w:rsidRPr="00E74CDD">
        <w:rPr>
          <w:spacing w:val="3"/>
        </w:rPr>
        <w:t xml:space="preserve"> </w:t>
      </w:r>
      <w:r w:rsidRPr="00D8647E">
        <w:t>zorgplan</w:t>
      </w:r>
      <w:r w:rsidRPr="00E74CDD">
        <w:rPr>
          <w:spacing w:val="-3"/>
        </w:rPr>
        <w:t xml:space="preserve"> </w:t>
      </w:r>
      <w:r w:rsidRPr="00D8647E">
        <w:t>op</w:t>
      </w:r>
      <w:r w:rsidRPr="00E74CDD">
        <w:rPr>
          <w:spacing w:val="-2"/>
        </w:rPr>
        <w:t xml:space="preserve"> </w:t>
      </w:r>
      <w:r w:rsidRPr="00D8647E">
        <w:t>te</w:t>
      </w:r>
      <w:r w:rsidRPr="00E74CDD">
        <w:rPr>
          <w:spacing w:val="-12"/>
        </w:rPr>
        <w:t xml:space="preserve"> </w:t>
      </w:r>
      <w:r w:rsidRPr="00D8647E">
        <w:t>nemen;</w:t>
      </w:r>
    </w:p>
    <w:p w14:paraId="2D836A87" w14:textId="77777777" w:rsidR="00E74CDD" w:rsidRPr="00C56274" w:rsidRDefault="00E00E4A" w:rsidP="00E74CDD">
      <w:pPr>
        <w:pStyle w:val="Lijstalinea"/>
        <w:numPr>
          <w:ilvl w:val="0"/>
          <w:numId w:val="14"/>
        </w:numPr>
        <w:tabs>
          <w:tab w:val="left" w:pos="900"/>
          <w:tab w:val="left" w:pos="901"/>
        </w:tabs>
        <w:spacing w:before="85"/>
        <w:ind w:right="584"/>
        <w:rPr>
          <w:sz w:val="24"/>
        </w:rPr>
      </w:pPr>
      <w:r w:rsidRPr="00D8647E">
        <w:t>uitvoering</w:t>
      </w:r>
      <w:r w:rsidRPr="00E74CDD">
        <w:rPr>
          <w:spacing w:val="-4"/>
        </w:rPr>
        <w:t xml:space="preserve"> </w:t>
      </w:r>
      <w:r w:rsidRPr="00D8647E">
        <w:t>van</w:t>
      </w:r>
      <w:r w:rsidRPr="00E74CDD">
        <w:rPr>
          <w:spacing w:val="-3"/>
        </w:rPr>
        <w:t xml:space="preserve"> </w:t>
      </w:r>
      <w:r w:rsidRPr="00D8647E">
        <w:t>onvrijwillige</w:t>
      </w:r>
      <w:r w:rsidRPr="00E74CDD">
        <w:rPr>
          <w:spacing w:val="-6"/>
        </w:rPr>
        <w:t xml:space="preserve"> </w:t>
      </w:r>
      <w:r w:rsidRPr="00D8647E">
        <w:t>zorg;</w:t>
      </w:r>
    </w:p>
    <w:p w14:paraId="0E16AF3A" w14:textId="77777777" w:rsidR="00C56274" w:rsidRDefault="00C56274" w:rsidP="00C56274">
      <w:pPr>
        <w:pStyle w:val="Lijstalinea"/>
        <w:tabs>
          <w:tab w:val="left" w:pos="900"/>
          <w:tab w:val="left" w:pos="901"/>
        </w:tabs>
        <w:spacing w:before="85"/>
        <w:ind w:right="584" w:firstLine="0"/>
      </w:pPr>
    </w:p>
    <w:p w14:paraId="0128ABDC" w14:textId="77777777" w:rsidR="00C56274" w:rsidRDefault="00C56274" w:rsidP="00C56274">
      <w:pPr>
        <w:pStyle w:val="Lijstalinea"/>
        <w:tabs>
          <w:tab w:val="left" w:pos="900"/>
          <w:tab w:val="left" w:pos="901"/>
        </w:tabs>
        <w:spacing w:before="85"/>
        <w:ind w:right="584" w:firstLine="0"/>
      </w:pPr>
    </w:p>
    <w:p w14:paraId="46427CBA" w14:textId="77777777" w:rsidR="00C56274" w:rsidRPr="00E74CDD" w:rsidRDefault="00C56274" w:rsidP="00C56274">
      <w:pPr>
        <w:pStyle w:val="Lijstalinea"/>
        <w:tabs>
          <w:tab w:val="left" w:pos="900"/>
          <w:tab w:val="left" w:pos="901"/>
        </w:tabs>
        <w:spacing w:before="85"/>
        <w:ind w:right="584" w:firstLine="0"/>
        <w:rPr>
          <w:sz w:val="24"/>
        </w:rPr>
      </w:pPr>
    </w:p>
    <w:p w14:paraId="2EB8460C" w14:textId="6CD11E47" w:rsidR="00171A0F" w:rsidRPr="00E74CDD" w:rsidRDefault="00E00E4A" w:rsidP="00E74CDD">
      <w:pPr>
        <w:pStyle w:val="Lijstalinea"/>
        <w:numPr>
          <w:ilvl w:val="0"/>
          <w:numId w:val="14"/>
        </w:numPr>
        <w:tabs>
          <w:tab w:val="left" w:pos="900"/>
          <w:tab w:val="left" w:pos="901"/>
        </w:tabs>
        <w:spacing w:before="85"/>
        <w:ind w:right="584"/>
      </w:pPr>
      <w:r w:rsidRPr="00E74CDD">
        <w:t>een beslissing om onvrijwillige zorg te verlenen in de periode waarin nog gee</w:t>
      </w:r>
      <w:r w:rsidR="00E74CDD" w:rsidRPr="00E74CDD">
        <w:t xml:space="preserve">n </w:t>
      </w:r>
      <w:r w:rsidRPr="00E74CDD">
        <w:rPr>
          <w:spacing w:val="-64"/>
        </w:rPr>
        <w:t xml:space="preserve"> </w:t>
      </w:r>
      <w:r w:rsidR="00E74CDD" w:rsidRPr="00E74CDD">
        <w:rPr>
          <w:spacing w:val="-64"/>
        </w:rPr>
        <w:t xml:space="preserve"> </w:t>
      </w:r>
      <w:r w:rsidRPr="00E74CDD">
        <w:t>zorgplan</w:t>
      </w:r>
      <w:r w:rsidRPr="00E74CDD">
        <w:rPr>
          <w:spacing w:val="-2"/>
        </w:rPr>
        <w:t xml:space="preserve"> </w:t>
      </w:r>
      <w:r w:rsidRPr="00E74CDD">
        <w:t>is</w:t>
      </w:r>
      <w:r w:rsidRPr="00E74CDD">
        <w:rPr>
          <w:spacing w:val="-2"/>
        </w:rPr>
        <w:t xml:space="preserve"> </w:t>
      </w:r>
      <w:r w:rsidRPr="00E74CDD">
        <w:t>vastgesteld;</w:t>
      </w:r>
    </w:p>
    <w:p w14:paraId="10EED420" w14:textId="0CFA862C" w:rsidR="00171A0F" w:rsidRDefault="00E00E4A" w:rsidP="00E74CDD">
      <w:pPr>
        <w:pStyle w:val="Lijstalinea"/>
        <w:numPr>
          <w:ilvl w:val="0"/>
          <w:numId w:val="14"/>
        </w:numPr>
        <w:tabs>
          <w:tab w:val="left" w:pos="900"/>
          <w:tab w:val="left" w:pos="901"/>
        </w:tabs>
        <w:spacing w:before="1"/>
        <w:ind w:right="849"/>
      </w:pPr>
      <w:r w:rsidRPr="00E74CDD">
        <w:t>een beslissing om onvrijwillige zorg te verlenen in een situatie waarin bij het</w:t>
      </w:r>
      <w:r w:rsidRPr="00E74CDD">
        <w:rPr>
          <w:spacing w:val="-64"/>
        </w:rPr>
        <w:t xml:space="preserve"> </w:t>
      </w:r>
      <w:r w:rsidR="00E74CDD" w:rsidRPr="00E74CDD">
        <w:rPr>
          <w:spacing w:val="-64"/>
        </w:rPr>
        <w:t xml:space="preserve">  </w:t>
      </w:r>
      <w:r w:rsidR="00E74CDD" w:rsidRPr="00E74CDD">
        <w:t xml:space="preserve"> o</w:t>
      </w:r>
      <w:r w:rsidRPr="00E74CDD">
        <w:t>pstellen</w:t>
      </w:r>
      <w:r w:rsidRPr="00E74CDD">
        <w:rPr>
          <w:spacing w:val="-1"/>
        </w:rPr>
        <w:t xml:space="preserve"> </w:t>
      </w:r>
      <w:r w:rsidRPr="00E74CDD">
        <w:t>van</w:t>
      </w:r>
      <w:r w:rsidRPr="00E74CDD">
        <w:rPr>
          <w:spacing w:val="-1"/>
        </w:rPr>
        <w:t xml:space="preserve"> </w:t>
      </w:r>
      <w:r w:rsidRPr="00E74CDD">
        <w:t>het</w:t>
      </w:r>
      <w:r w:rsidRPr="00E74CDD">
        <w:rPr>
          <w:spacing w:val="-1"/>
        </w:rPr>
        <w:t xml:space="preserve"> </w:t>
      </w:r>
      <w:r w:rsidRPr="00E74CDD">
        <w:t>zorgplan redelijkerwijs</w:t>
      </w:r>
      <w:r w:rsidRPr="00E74CDD">
        <w:rPr>
          <w:spacing w:val="-1"/>
        </w:rPr>
        <w:t xml:space="preserve"> </w:t>
      </w:r>
      <w:r w:rsidRPr="00E74CDD">
        <w:t>niet</w:t>
      </w:r>
      <w:r w:rsidRPr="00E74CDD">
        <w:rPr>
          <w:spacing w:val="-3"/>
        </w:rPr>
        <w:t xml:space="preserve"> </w:t>
      </w:r>
      <w:r w:rsidRPr="00E74CDD">
        <w:t>voorzien</w:t>
      </w:r>
      <w:r w:rsidRPr="00E74CDD">
        <w:rPr>
          <w:spacing w:val="-1"/>
        </w:rPr>
        <w:t xml:space="preserve"> </w:t>
      </w:r>
      <w:r w:rsidRPr="00E74CDD">
        <w:t>kon</w:t>
      </w:r>
      <w:r w:rsidRPr="00E74CDD">
        <w:rPr>
          <w:spacing w:val="-1"/>
        </w:rPr>
        <w:t xml:space="preserve"> </w:t>
      </w:r>
      <w:r w:rsidRPr="00E74CDD">
        <w:t>worden;</w:t>
      </w:r>
    </w:p>
    <w:p w14:paraId="52F811FF" w14:textId="41B35F88" w:rsidR="00171A0F" w:rsidRPr="00E74CDD" w:rsidRDefault="00E00E4A" w:rsidP="00E74CDD">
      <w:pPr>
        <w:pStyle w:val="Lijstalinea"/>
        <w:numPr>
          <w:ilvl w:val="0"/>
          <w:numId w:val="14"/>
        </w:numPr>
        <w:tabs>
          <w:tab w:val="left" w:pos="900"/>
          <w:tab w:val="left" w:pos="901"/>
        </w:tabs>
        <w:spacing w:before="9"/>
      </w:pPr>
      <w:r w:rsidRPr="00E74CDD">
        <w:t>een</w:t>
      </w:r>
      <w:r w:rsidRPr="00E74CDD">
        <w:rPr>
          <w:spacing w:val="-4"/>
        </w:rPr>
        <w:t xml:space="preserve"> </w:t>
      </w:r>
      <w:r w:rsidRPr="00E74CDD">
        <w:t>beslissing</w:t>
      </w:r>
      <w:r w:rsidRPr="00E74CDD">
        <w:rPr>
          <w:spacing w:val="-2"/>
        </w:rPr>
        <w:t xml:space="preserve"> </w:t>
      </w:r>
      <w:r w:rsidRPr="00E74CDD">
        <w:t>over</w:t>
      </w:r>
      <w:r w:rsidRPr="00E74CDD">
        <w:rPr>
          <w:spacing w:val="-1"/>
        </w:rPr>
        <w:t xml:space="preserve"> </w:t>
      </w:r>
      <w:r w:rsidRPr="00E74CDD">
        <w:t>verlof</w:t>
      </w:r>
      <w:r w:rsidRPr="00E74CDD">
        <w:rPr>
          <w:spacing w:val="-1"/>
        </w:rPr>
        <w:t xml:space="preserve"> </w:t>
      </w:r>
      <w:r w:rsidRPr="00E74CDD">
        <w:t>of</w:t>
      </w:r>
      <w:r w:rsidRPr="00E74CDD">
        <w:rPr>
          <w:spacing w:val="-7"/>
        </w:rPr>
        <w:t xml:space="preserve"> </w:t>
      </w:r>
      <w:r w:rsidRPr="00E74CDD">
        <w:t>ontslag;</w:t>
      </w:r>
    </w:p>
    <w:p w14:paraId="11D74592" w14:textId="7BF478F4" w:rsidR="00171A0F" w:rsidRPr="00E74CDD" w:rsidRDefault="00E00E4A">
      <w:pPr>
        <w:pStyle w:val="Lijstalinea"/>
        <w:numPr>
          <w:ilvl w:val="0"/>
          <w:numId w:val="14"/>
        </w:numPr>
        <w:tabs>
          <w:tab w:val="left" w:pos="900"/>
          <w:tab w:val="left" w:pos="901"/>
        </w:tabs>
        <w:ind w:hanging="361"/>
      </w:pPr>
      <w:r w:rsidRPr="00E74CDD">
        <w:t>een</w:t>
      </w:r>
      <w:r w:rsidRPr="00E74CDD">
        <w:rPr>
          <w:spacing w:val="-4"/>
        </w:rPr>
        <w:t xml:space="preserve"> </w:t>
      </w:r>
      <w:r w:rsidRPr="00E74CDD">
        <w:t>beslissing van</w:t>
      </w:r>
      <w:r w:rsidRPr="00E74CDD">
        <w:rPr>
          <w:spacing w:val="-4"/>
        </w:rPr>
        <w:t xml:space="preserve"> </w:t>
      </w:r>
      <w:r w:rsidRPr="00E74CDD">
        <w:t>de</w:t>
      </w:r>
      <w:r w:rsidRPr="00E74CDD">
        <w:rPr>
          <w:spacing w:val="-5"/>
        </w:rPr>
        <w:t xml:space="preserve"> </w:t>
      </w:r>
      <w:r w:rsidRPr="00E74CDD">
        <w:t>Wzd-functionaris</w:t>
      </w:r>
      <w:r w:rsidR="00E74CDD">
        <w:t>.</w:t>
      </w:r>
    </w:p>
    <w:p w14:paraId="0A94B507" w14:textId="77777777" w:rsidR="00171A0F" w:rsidRDefault="00171A0F">
      <w:pPr>
        <w:pStyle w:val="Plattetekst"/>
        <w:spacing w:before="5"/>
        <w:ind w:left="0"/>
        <w:rPr>
          <w:sz w:val="25"/>
        </w:rPr>
      </w:pPr>
    </w:p>
    <w:p w14:paraId="05F18FDC" w14:textId="6A00E89E" w:rsidR="00171A0F" w:rsidRDefault="00E00E4A">
      <w:pPr>
        <w:pStyle w:val="Plattetekst"/>
        <w:ind w:left="180" w:right="277"/>
      </w:pPr>
      <w:r>
        <w:t>Over de nakoming van de volgende verplichtingen kan op grond van artikel 55 Wzd een</w:t>
      </w:r>
      <w:r w:rsidR="00E74CDD">
        <w:t xml:space="preserve"> </w:t>
      </w:r>
      <w:r>
        <w:t>klacht</w:t>
      </w:r>
      <w:r>
        <w:rPr>
          <w:spacing w:val="-1"/>
        </w:rPr>
        <w:t xml:space="preserve"> </w:t>
      </w:r>
      <w:r>
        <w:t>worden ingediend:</w:t>
      </w:r>
    </w:p>
    <w:p w14:paraId="1F2894E2" w14:textId="77777777" w:rsidR="00171A0F" w:rsidRDefault="00171A0F">
      <w:pPr>
        <w:pStyle w:val="Plattetekst"/>
        <w:spacing w:before="9"/>
        <w:ind w:left="0"/>
        <w:rPr>
          <w:sz w:val="23"/>
        </w:rPr>
      </w:pPr>
    </w:p>
    <w:p w14:paraId="21FE79A2" w14:textId="3FE8F633" w:rsidR="00E74CDD" w:rsidRDefault="00E00E4A" w:rsidP="00E74CDD">
      <w:pPr>
        <w:pStyle w:val="Lijstalinea"/>
        <w:numPr>
          <w:ilvl w:val="0"/>
          <w:numId w:val="14"/>
        </w:numPr>
        <w:tabs>
          <w:tab w:val="left" w:pos="900"/>
          <w:tab w:val="left" w:pos="901"/>
        </w:tabs>
        <w:ind w:right="493"/>
      </w:pPr>
      <w:r w:rsidRPr="00E74CDD">
        <w:t>de verplichting om het dossier bij te houden, voor zover dat betrekking heeft op</w:t>
      </w:r>
      <w:r w:rsidR="00E74CDD" w:rsidRPr="00E74CDD">
        <w:t xml:space="preserve"> </w:t>
      </w:r>
      <w:r w:rsidRPr="00E74CDD">
        <w:t>onvrijwillige zorg;</w:t>
      </w:r>
    </w:p>
    <w:p w14:paraId="60EE39FD" w14:textId="1ACF6911" w:rsidR="00171A0F" w:rsidRPr="00E74CDD" w:rsidRDefault="00E00E4A" w:rsidP="00E74CDD">
      <w:pPr>
        <w:pStyle w:val="Lijstalinea"/>
        <w:numPr>
          <w:ilvl w:val="0"/>
          <w:numId w:val="14"/>
        </w:numPr>
        <w:tabs>
          <w:tab w:val="left" w:pos="900"/>
          <w:tab w:val="left" w:pos="901"/>
        </w:tabs>
        <w:ind w:right="493"/>
      </w:pPr>
      <w:r w:rsidRPr="00E74CDD">
        <w:t>een</w:t>
      </w:r>
      <w:r w:rsidRPr="00E74CDD">
        <w:rPr>
          <w:spacing w:val="-3"/>
        </w:rPr>
        <w:t xml:space="preserve"> </w:t>
      </w:r>
      <w:r w:rsidRPr="00E74CDD">
        <w:t>verplichting</w:t>
      </w:r>
      <w:r w:rsidRPr="00E74CDD">
        <w:rPr>
          <w:spacing w:val="-2"/>
        </w:rPr>
        <w:t xml:space="preserve"> </w:t>
      </w:r>
      <w:r w:rsidRPr="00E74CDD">
        <w:t>van</w:t>
      </w:r>
      <w:r w:rsidRPr="00E74CDD">
        <w:rPr>
          <w:spacing w:val="-4"/>
        </w:rPr>
        <w:t xml:space="preserve"> </w:t>
      </w:r>
      <w:r w:rsidRPr="00E74CDD">
        <w:t>de</w:t>
      </w:r>
      <w:r w:rsidRPr="00E74CDD">
        <w:rPr>
          <w:spacing w:val="-1"/>
        </w:rPr>
        <w:t xml:space="preserve"> </w:t>
      </w:r>
      <w:r w:rsidRPr="00E74CDD">
        <w:t>Wzd-functionaris.</w:t>
      </w:r>
    </w:p>
    <w:p w14:paraId="2E3391DA" w14:textId="77777777" w:rsidR="00171A0F" w:rsidRDefault="00171A0F">
      <w:pPr>
        <w:pStyle w:val="Plattetekst"/>
        <w:ind w:left="0"/>
      </w:pPr>
    </w:p>
    <w:p w14:paraId="0B6F241A" w14:textId="77777777" w:rsidR="00171A0F" w:rsidRDefault="00E00E4A">
      <w:pPr>
        <w:tabs>
          <w:tab w:val="left" w:pos="1620"/>
        </w:tabs>
        <w:spacing w:before="1"/>
        <w:ind w:left="180"/>
        <w:rPr>
          <w:b/>
          <w:sz w:val="24"/>
        </w:rPr>
      </w:pPr>
      <w:r>
        <w:rPr>
          <w:b/>
          <w:i/>
          <w:sz w:val="24"/>
        </w:rPr>
        <w:t>Artikel</w:t>
      </w:r>
      <w:r>
        <w:rPr>
          <w:b/>
          <w:i/>
          <w:spacing w:val="-2"/>
          <w:sz w:val="24"/>
        </w:rPr>
        <w:t xml:space="preserve"> </w:t>
      </w:r>
      <w:r>
        <w:rPr>
          <w:b/>
          <w:i/>
          <w:sz w:val="24"/>
        </w:rPr>
        <w:t>2</w:t>
      </w:r>
      <w:r>
        <w:rPr>
          <w:b/>
          <w:i/>
          <w:sz w:val="24"/>
        </w:rPr>
        <w:tab/>
      </w:r>
      <w:r>
        <w:rPr>
          <w:b/>
          <w:sz w:val="24"/>
        </w:rPr>
        <w:t>Taak</w:t>
      </w:r>
      <w:r>
        <w:rPr>
          <w:b/>
          <w:spacing w:val="-1"/>
          <w:sz w:val="24"/>
        </w:rPr>
        <w:t xml:space="preserve"> </w:t>
      </w:r>
      <w:r>
        <w:rPr>
          <w:b/>
          <w:sz w:val="24"/>
        </w:rPr>
        <w:t>KCOZ</w:t>
      </w:r>
    </w:p>
    <w:p w14:paraId="41C8ACFF" w14:textId="77777777" w:rsidR="00171A0F" w:rsidRPr="00E74CDD" w:rsidRDefault="00E00E4A">
      <w:pPr>
        <w:pStyle w:val="Lijstalinea"/>
        <w:numPr>
          <w:ilvl w:val="0"/>
          <w:numId w:val="13"/>
        </w:numPr>
        <w:tabs>
          <w:tab w:val="left" w:pos="900"/>
          <w:tab w:val="left" w:pos="901"/>
        </w:tabs>
        <w:ind w:right="236"/>
      </w:pPr>
      <w:r w:rsidRPr="00E74CDD">
        <w:t>De KCOZ is een klachtencommissie zoals bedoeld in artikel 53 Wzd. De KCOZ is</w:t>
      </w:r>
      <w:r w:rsidRPr="00E74CDD">
        <w:rPr>
          <w:spacing w:val="-64"/>
        </w:rPr>
        <w:t xml:space="preserve"> </w:t>
      </w:r>
      <w:r w:rsidRPr="00E74CDD">
        <w:t>ingesteld</w:t>
      </w:r>
      <w:r w:rsidRPr="00E74CDD">
        <w:rPr>
          <w:spacing w:val="-1"/>
        </w:rPr>
        <w:t xml:space="preserve"> </w:t>
      </w:r>
      <w:r w:rsidRPr="00E74CDD">
        <w:t>door ActiZ,</w:t>
      </w:r>
      <w:r w:rsidRPr="00E74CDD">
        <w:rPr>
          <w:spacing w:val="-3"/>
        </w:rPr>
        <w:t xml:space="preserve"> </w:t>
      </w:r>
      <w:r w:rsidRPr="00E74CDD">
        <w:t>Ieder(in), KansPlus,</w:t>
      </w:r>
      <w:r w:rsidRPr="00E74CDD">
        <w:rPr>
          <w:spacing w:val="-2"/>
        </w:rPr>
        <w:t xml:space="preserve"> </w:t>
      </w:r>
      <w:r w:rsidRPr="00E74CDD">
        <w:t>LOC,</w:t>
      </w:r>
      <w:r w:rsidRPr="00E74CDD">
        <w:rPr>
          <w:spacing w:val="-1"/>
        </w:rPr>
        <w:t xml:space="preserve"> </w:t>
      </w:r>
      <w:r w:rsidRPr="00E74CDD">
        <w:t>LSR en</w:t>
      </w:r>
      <w:r w:rsidRPr="00E74CDD">
        <w:rPr>
          <w:spacing w:val="-9"/>
        </w:rPr>
        <w:t xml:space="preserve"> </w:t>
      </w:r>
      <w:r w:rsidRPr="00E74CDD">
        <w:t>VGN.</w:t>
      </w:r>
    </w:p>
    <w:p w14:paraId="4AA18B47" w14:textId="77777777" w:rsidR="00171A0F" w:rsidRPr="00E74CDD" w:rsidRDefault="00E00E4A">
      <w:pPr>
        <w:pStyle w:val="Lijstalinea"/>
        <w:numPr>
          <w:ilvl w:val="0"/>
          <w:numId w:val="13"/>
        </w:numPr>
        <w:tabs>
          <w:tab w:val="left" w:pos="900"/>
          <w:tab w:val="left" w:pos="901"/>
        </w:tabs>
        <w:ind w:right="915"/>
      </w:pPr>
      <w:r w:rsidRPr="00E74CDD">
        <w:t>De KCOZ heeft tot taak om klachten te behandelen ten behoeve van</w:t>
      </w:r>
      <w:r w:rsidRPr="00E74CDD">
        <w:rPr>
          <w:spacing w:val="1"/>
        </w:rPr>
        <w:t xml:space="preserve"> </w:t>
      </w:r>
      <w:r w:rsidRPr="00E74CDD">
        <w:t>zorgaanbieders die, blijkens hun klachtenregeling, de KCOZ met deze taak</w:t>
      </w:r>
      <w:r w:rsidRPr="00E74CDD">
        <w:rPr>
          <w:spacing w:val="-64"/>
        </w:rPr>
        <w:t xml:space="preserve"> </w:t>
      </w:r>
      <w:r w:rsidRPr="00E74CDD">
        <w:t>hebben</w:t>
      </w:r>
      <w:r w:rsidRPr="00E74CDD">
        <w:rPr>
          <w:spacing w:val="-11"/>
        </w:rPr>
        <w:t xml:space="preserve"> </w:t>
      </w:r>
      <w:r w:rsidRPr="00E74CDD">
        <w:t>belast.</w:t>
      </w:r>
    </w:p>
    <w:p w14:paraId="3268F810" w14:textId="2847EAA1" w:rsidR="00171A0F" w:rsidRPr="00E74CDD" w:rsidRDefault="00E00E4A">
      <w:pPr>
        <w:pStyle w:val="Lijstalinea"/>
        <w:numPr>
          <w:ilvl w:val="0"/>
          <w:numId w:val="13"/>
        </w:numPr>
        <w:tabs>
          <w:tab w:val="left" w:pos="900"/>
          <w:tab w:val="left" w:pos="901"/>
        </w:tabs>
        <w:ind w:right="290"/>
      </w:pPr>
      <w:r w:rsidRPr="00E74CDD">
        <w:t>Zorgaanbieders zijn te allen tijde bevoegd om hun klachtenregeling te wijzigen</w:t>
      </w:r>
      <w:r w:rsidRPr="00E74CDD">
        <w:rPr>
          <w:spacing w:val="1"/>
        </w:rPr>
        <w:t xml:space="preserve"> </w:t>
      </w:r>
      <w:r w:rsidRPr="00E74CDD">
        <w:t>ten einde de KCOZ niet meer te belasten met de behandeling van klachten. Voor</w:t>
      </w:r>
      <w:r w:rsidR="00E74CDD">
        <w:t xml:space="preserve"> </w:t>
      </w:r>
      <w:r w:rsidRPr="00E74CDD">
        <w:t>de bevoegdheid van de KCOZ om een klacht in behandeling te nemen is de</w:t>
      </w:r>
      <w:r w:rsidRPr="00E74CDD">
        <w:rPr>
          <w:spacing w:val="1"/>
        </w:rPr>
        <w:t xml:space="preserve"> </w:t>
      </w:r>
      <w:r w:rsidRPr="00E74CDD">
        <w:t>klachtenregeling bepalend, zoals die luidt op de dag waarop de klacht is</w:t>
      </w:r>
      <w:r w:rsidRPr="00E74CDD">
        <w:rPr>
          <w:spacing w:val="1"/>
        </w:rPr>
        <w:t xml:space="preserve"> </w:t>
      </w:r>
      <w:r w:rsidRPr="00E74CDD">
        <w:t>ingediend.</w:t>
      </w:r>
    </w:p>
    <w:p w14:paraId="00014C6B" w14:textId="77777777" w:rsidR="00171A0F" w:rsidRDefault="00171A0F">
      <w:pPr>
        <w:pStyle w:val="Plattetekst"/>
        <w:ind w:left="0"/>
      </w:pPr>
    </w:p>
    <w:p w14:paraId="4CDD46BD" w14:textId="77777777" w:rsidR="00171A0F" w:rsidRDefault="00E00E4A">
      <w:pPr>
        <w:tabs>
          <w:tab w:val="left" w:pos="1620"/>
        </w:tabs>
        <w:ind w:left="180"/>
        <w:rPr>
          <w:b/>
          <w:sz w:val="24"/>
        </w:rPr>
      </w:pPr>
      <w:r>
        <w:rPr>
          <w:b/>
          <w:i/>
          <w:sz w:val="24"/>
        </w:rPr>
        <w:t>Artikel</w:t>
      </w:r>
      <w:r>
        <w:rPr>
          <w:b/>
          <w:i/>
          <w:spacing w:val="-2"/>
          <w:sz w:val="24"/>
        </w:rPr>
        <w:t xml:space="preserve"> </w:t>
      </w:r>
      <w:r>
        <w:rPr>
          <w:b/>
          <w:i/>
          <w:sz w:val="24"/>
        </w:rPr>
        <w:t>3</w:t>
      </w:r>
      <w:r>
        <w:rPr>
          <w:b/>
          <w:i/>
          <w:sz w:val="24"/>
        </w:rPr>
        <w:tab/>
      </w:r>
      <w:r>
        <w:rPr>
          <w:b/>
          <w:sz w:val="24"/>
        </w:rPr>
        <w:t>Werkwijze KCOZ</w:t>
      </w:r>
    </w:p>
    <w:p w14:paraId="5FEF9E65" w14:textId="0A498EDC" w:rsidR="00171A0F" w:rsidRPr="00E74CDD" w:rsidRDefault="00E00E4A">
      <w:pPr>
        <w:pStyle w:val="Lijstalinea"/>
        <w:numPr>
          <w:ilvl w:val="0"/>
          <w:numId w:val="12"/>
        </w:numPr>
        <w:tabs>
          <w:tab w:val="left" w:pos="900"/>
          <w:tab w:val="left" w:pos="901"/>
        </w:tabs>
        <w:ind w:right="398"/>
      </w:pPr>
      <w:r w:rsidRPr="00E74CDD">
        <w:t>De KCOZ verricht haar werkzaamheden op basis van de Wet zorg en dwang en</w:t>
      </w:r>
      <w:r w:rsidRPr="00E74CDD">
        <w:rPr>
          <w:spacing w:val="-64"/>
        </w:rPr>
        <w:t xml:space="preserve"> </w:t>
      </w:r>
      <w:r w:rsidR="00E74CDD">
        <w:rPr>
          <w:spacing w:val="-64"/>
        </w:rPr>
        <w:t xml:space="preserve">   </w:t>
      </w:r>
      <w:r w:rsidR="00E74CDD">
        <w:t xml:space="preserve"> van</w:t>
      </w:r>
      <w:r w:rsidRPr="00E74CDD">
        <w:rPr>
          <w:spacing w:val="-1"/>
        </w:rPr>
        <w:t xml:space="preserve"> </w:t>
      </w:r>
      <w:r w:rsidRPr="00E74CDD">
        <w:t>deze</w:t>
      </w:r>
      <w:r w:rsidRPr="00E74CDD">
        <w:rPr>
          <w:spacing w:val="-1"/>
        </w:rPr>
        <w:t xml:space="preserve"> </w:t>
      </w:r>
      <w:r w:rsidRPr="00E74CDD">
        <w:t>regeling.</w:t>
      </w:r>
    </w:p>
    <w:p w14:paraId="069C7950" w14:textId="77777777" w:rsidR="00171A0F" w:rsidRPr="00E74CDD" w:rsidRDefault="00E00E4A">
      <w:pPr>
        <w:pStyle w:val="Lijstalinea"/>
        <w:numPr>
          <w:ilvl w:val="0"/>
          <w:numId w:val="12"/>
        </w:numPr>
        <w:tabs>
          <w:tab w:val="left" w:pos="900"/>
          <w:tab w:val="left" w:pos="901"/>
        </w:tabs>
        <w:ind w:right="236"/>
      </w:pPr>
      <w:r w:rsidRPr="00E74CDD">
        <w:t>De KCOZ is niet gebonden aan eventuele bepalingen omtrent de werkwijze bij de</w:t>
      </w:r>
      <w:r w:rsidRPr="00E74CDD">
        <w:rPr>
          <w:spacing w:val="-64"/>
        </w:rPr>
        <w:t xml:space="preserve"> </w:t>
      </w:r>
      <w:r w:rsidRPr="00E74CDD">
        <w:t>behandeling</w:t>
      </w:r>
      <w:r w:rsidRPr="00E74CDD">
        <w:rPr>
          <w:spacing w:val="-2"/>
        </w:rPr>
        <w:t xml:space="preserve"> </w:t>
      </w:r>
      <w:r w:rsidRPr="00E74CDD">
        <w:t>van</w:t>
      </w:r>
      <w:r w:rsidRPr="00E74CDD">
        <w:rPr>
          <w:spacing w:val="-2"/>
        </w:rPr>
        <w:t xml:space="preserve"> </w:t>
      </w:r>
      <w:r w:rsidRPr="00E74CDD">
        <w:t>klachten</w:t>
      </w:r>
      <w:r w:rsidRPr="00E74CDD">
        <w:rPr>
          <w:spacing w:val="-1"/>
        </w:rPr>
        <w:t xml:space="preserve"> </w:t>
      </w:r>
      <w:r w:rsidRPr="00E74CDD">
        <w:t>uit</w:t>
      </w:r>
      <w:r w:rsidRPr="00E74CDD">
        <w:rPr>
          <w:spacing w:val="-4"/>
        </w:rPr>
        <w:t xml:space="preserve"> </w:t>
      </w:r>
      <w:r w:rsidRPr="00E74CDD">
        <w:t>een</w:t>
      </w:r>
      <w:r w:rsidRPr="00E74CDD">
        <w:rPr>
          <w:spacing w:val="-2"/>
        </w:rPr>
        <w:t xml:space="preserve"> </w:t>
      </w:r>
      <w:r w:rsidRPr="00E74CDD">
        <w:t>klachtenregeling</w:t>
      </w:r>
      <w:r w:rsidRPr="00E74CDD">
        <w:rPr>
          <w:spacing w:val="-2"/>
        </w:rPr>
        <w:t xml:space="preserve"> </w:t>
      </w:r>
      <w:r w:rsidRPr="00E74CDD">
        <w:t>van</w:t>
      </w:r>
      <w:r w:rsidRPr="00E74CDD">
        <w:rPr>
          <w:spacing w:val="-1"/>
        </w:rPr>
        <w:t xml:space="preserve"> </w:t>
      </w:r>
      <w:r w:rsidRPr="00E74CDD">
        <w:t>een</w:t>
      </w:r>
      <w:r w:rsidRPr="00E74CDD">
        <w:rPr>
          <w:spacing w:val="-14"/>
        </w:rPr>
        <w:t xml:space="preserve"> </w:t>
      </w:r>
      <w:r w:rsidRPr="00E74CDD">
        <w:t>zorgaanbieder.</w:t>
      </w:r>
    </w:p>
    <w:p w14:paraId="3BE6A5C3" w14:textId="77777777" w:rsidR="00171A0F" w:rsidRDefault="00171A0F">
      <w:pPr>
        <w:pStyle w:val="Plattetekst"/>
        <w:ind w:left="0"/>
        <w:rPr>
          <w:sz w:val="26"/>
        </w:rPr>
      </w:pPr>
    </w:p>
    <w:p w14:paraId="1A72106B" w14:textId="77777777" w:rsidR="00171A0F" w:rsidRDefault="00171A0F">
      <w:pPr>
        <w:pStyle w:val="Plattetekst"/>
        <w:spacing w:before="8"/>
        <w:ind w:left="0"/>
        <w:rPr>
          <w:sz w:val="21"/>
        </w:rPr>
      </w:pPr>
    </w:p>
    <w:p w14:paraId="24ECA5E6" w14:textId="77777777" w:rsidR="00171A0F" w:rsidRPr="003B0139" w:rsidRDefault="00E00E4A">
      <w:pPr>
        <w:pStyle w:val="Kop1"/>
        <w:tabs>
          <w:tab w:val="left" w:pos="2340"/>
        </w:tabs>
        <w:rPr>
          <w:rFonts w:ascii="Ubuntu" w:hAnsi="Ubuntu"/>
        </w:rPr>
      </w:pPr>
      <w:r w:rsidRPr="003B0139">
        <w:rPr>
          <w:rFonts w:ascii="Ubuntu" w:hAnsi="Ubuntu"/>
        </w:rPr>
        <w:t>Hoofdstuk</w:t>
      </w:r>
      <w:r w:rsidRPr="003B0139">
        <w:rPr>
          <w:rFonts w:ascii="Ubuntu" w:hAnsi="Ubuntu"/>
          <w:spacing w:val="-7"/>
        </w:rPr>
        <w:t xml:space="preserve"> </w:t>
      </w:r>
      <w:r w:rsidRPr="003B0139">
        <w:rPr>
          <w:rFonts w:ascii="Ubuntu" w:hAnsi="Ubuntu"/>
        </w:rPr>
        <w:t>2</w:t>
      </w:r>
      <w:r w:rsidRPr="003B0139">
        <w:rPr>
          <w:rFonts w:ascii="Ubuntu" w:hAnsi="Ubuntu"/>
        </w:rPr>
        <w:tab/>
        <w:t>Procedure</w:t>
      </w:r>
      <w:r w:rsidRPr="003B0139">
        <w:rPr>
          <w:rFonts w:ascii="Ubuntu" w:hAnsi="Ubuntu"/>
          <w:spacing w:val="-3"/>
        </w:rPr>
        <w:t xml:space="preserve"> </w:t>
      </w:r>
      <w:r w:rsidRPr="003B0139">
        <w:rPr>
          <w:rFonts w:ascii="Ubuntu" w:hAnsi="Ubuntu"/>
        </w:rPr>
        <w:t>bij</w:t>
      </w:r>
      <w:r w:rsidRPr="003B0139">
        <w:rPr>
          <w:rFonts w:ascii="Ubuntu" w:hAnsi="Ubuntu"/>
          <w:spacing w:val="-4"/>
        </w:rPr>
        <w:t xml:space="preserve"> </w:t>
      </w:r>
      <w:r w:rsidRPr="003B0139">
        <w:rPr>
          <w:rFonts w:ascii="Ubuntu" w:hAnsi="Ubuntu"/>
        </w:rPr>
        <w:t>de</w:t>
      </w:r>
      <w:r w:rsidRPr="003B0139">
        <w:rPr>
          <w:rFonts w:ascii="Ubuntu" w:hAnsi="Ubuntu"/>
          <w:spacing w:val="-4"/>
        </w:rPr>
        <w:t xml:space="preserve"> </w:t>
      </w:r>
      <w:r w:rsidRPr="003B0139">
        <w:rPr>
          <w:rFonts w:ascii="Ubuntu" w:hAnsi="Ubuntu"/>
        </w:rPr>
        <w:t>behandeling</w:t>
      </w:r>
      <w:r w:rsidRPr="003B0139">
        <w:rPr>
          <w:rFonts w:ascii="Ubuntu" w:hAnsi="Ubuntu"/>
          <w:spacing w:val="-3"/>
        </w:rPr>
        <w:t xml:space="preserve"> </w:t>
      </w:r>
      <w:r w:rsidRPr="003B0139">
        <w:rPr>
          <w:rFonts w:ascii="Ubuntu" w:hAnsi="Ubuntu"/>
        </w:rPr>
        <w:t>van</w:t>
      </w:r>
      <w:r w:rsidRPr="003B0139">
        <w:rPr>
          <w:rFonts w:ascii="Ubuntu" w:hAnsi="Ubuntu"/>
          <w:spacing w:val="-6"/>
        </w:rPr>
        <w:t xml:space="preserve"> </w:t>
      </w:r>
      <w:r w:rsidRPr="003B0139">
        <w:rPr>
          <w:rFonts w:ascii="Ubuntu" w:hAnsi="Ubuntu"/>
        </w:rPr>
        <w:t>klachten</w:t>
      </w:r>
    </w:p>
    <w:p w14:paraId="25A537E8" w14:textId="77777777" w:rsidR="00171A0F" w:rsidRDefault="00171A0F">
      <w:pPr>
        <w:pStyle w:val="Plattetekst"/>
        <w:spacing w:before="3"/>
        <w:ind w:left="0"/>
        <w:rPr>
          <w:b/>
        </w:rPr>
      </w:pPr>
    </w:p>
    <w:p w14:paraId="4E5E8078" w14:textId="77777777" w:rsidR="00171A0F" w:rsidRDefault="00E00E4A">
      <w:pPr>
        <w:tabs>
          <w:tab w:val="left" w:pos="1620"/>
        </w:tabs>
        <w:ind w:left="180"/>
        <w:rPr>
          <w:b/>
          <w:sz w:val="24"/>
        </w:rPr>
      </w:pPr>
      <w:r>
        <w:rPr>
          <w:b/>
          <w:i/>
          <w:sz w:val="24"/>
        </w:rPr>
        <w:t>Artikel</w:t>
      </w:r>
      <w:r>
        <w:rPr>
          <w:b/>
          <w:i/>
          <w:spacing w:val="-2"/>
          <w:sz w:val="24"/>
        </w:rPr>
        <w:t xml:space="preserve"> </w:t>
      </w:r>
      <w:r>
        <w:rPr>
          <w:b/>
          <w:i/>
          <w:sz w:val="24"/>
        </w:rPr>
        <w:t>4</w:t>
      </w:r>
      <w:r>
        <w:rPr>
          <w:b/>
          <w:i/>
          <w:sz w:val="24"/>
        </w:rPr>
        <w:tab/>
      </w:r>
      <w:r>
        <w:rPr>
          <w:b/>
          <w:sz w:val="24"/>
        </w:rPr>
        <w:t>Het indienen</w:t>
      </w:r>
      <w:r>
        <w:rPr>
          <w:b/>
          <w:spacing w:val="-1"/>
          <w:sz w:val="24"/>
        </w:rPr>
        <w:t xml:space="preserve"> </w:t>
      </w:r>
      <w:r>
        <w:rPr>
          <w:b/>
          <w:sz w:val="24"/>
        </w:rPr>
        <w:t>van</w:t>
      </w:r>
      <w:r>
        <w:rPr>
          <w:b/>
          <w:spacing w:val="-1"/>
          <w:sz w:val="24"/>
        </w:rPr>
        <w:t xml:space="preserve"> </w:t>
      </w:r>
      <w:r>
        <w:rPr>
          <w:b/>
          <w:sz w:val="24"/>
        </w:rPr>
        <w:t>een</w:t>
      </w:r>
      <w:r>
        <w:rPr>
          <w:b/>
          <w:spacing w:val="-4"/>
          <w:sz w:val="24"/>
        </w:rPr>
        <w:t xml:space="preserve"> </w:t>
      </w:r>
      <w:r>
        <w:rPr>
          <w:b/>
          <w:sz w:val="24"/>
        </w:rPr>
        <w:t>klacht</w:t>
      </w:r>
    </w:p>
    <w:p w14:paraId="1A73567C" w14:textId="6739E595" w:rsidR="00171A0F" w:rsidRDefault="00E00E4A">
      <w:pPr>
        <w:pStyle w:val="Plattetekst"/>
        <w:spacing w:before="1"/>
        <w:ind w:left="180" w:right="464"/>
      </w:pPr>
      <w:r>
        <w:t>Een klacht wordt schriftelijk of elektronisch ingediend bij de zorgaanbieder op wie de</w:t>
      </w:r>
      <w:r>
        <w:rPr>
          <w:spacing w:val="1"/>
        </w:rPr>
        <w:t xml:space="preserve"> </w:t>
      </w:r>
      <w:r>
        <w:t>klacht betrekking heeft, deze draagt zorg voor indiening van de klacht bij de KCOZ vi</w:t>
      </w:r>
      <w:r w:rsidR="00E74CDD">
        <w:t xml:space="preserve">a </w:t>
      </w:r>
      <w:r>
        <w:t>de</w:t>
      </w:r>
      <w:r>
        <w:rPr>
          <w:spacing w:val="-1"/>
        </w:rPr>
        <w:t xml:space="preserve"> </w:t>
      </w:r>
      <w:r>
        <w:t>website van de KCOZ.</w:t>
      </w:r>
    </w:p>
    <w:p w14:paraId="55C9932F" w14:textId="77777777" w:rsidR="00171A0F" w:rsidRDefault="00171A0F">
      <w:pPr>
        <w:pStyle w:val="Plattetekst"/>
        <w:ind w:left="0"/>
      </w:pPr>
    </w:p>
    <w:p w14:paraId="31205E7F" w14:textId="77777777" w:rsidR="00171A0F" w:rsidRDefault="00E00E4A">
      <w:pPr>
        <w:tabs>
          <w:tab w:val="left" w:pos="1620"/>
        </w:tabs>
        <w:ind w:left="180"/>
        <w:rPr>
          <w:b/>
          <w:sz w:val="24"/>
        </w:rPr>
      </w:pPr>
      <w:r>
        <w:rPr>
          <w:b/>
          <w:i/>
          <w:sz w:val="24"/>
        </w:rPr>
        <w:t>Artikel</w:t>
      </w:r>
      <w:r>
        <w:rPr>
          <w:b/>
          <w:i/>
          <w:spacing w:val="-2"/>
          <w:sz w:val="24"/>
        </w:rPr>
        <w:t xml:space="preserve"> </w:t>
      </w:r>
      <w:r>
        <w:rPr>
          <w:b/>
          <w:i/>
          <w:sz w:val="24"/>
        </w:rPr>
        <w:t>5</w:t>
      </w:r>
      <w:r>
        <w:rPr>
          <w:b/>
          <w:i/>
          <w:sz w:val="24"/>
        </w:rPr>
        <w:tab/>
      </w:r>
      <w:r>
        <w:rPr>
          <w:b/>
          <w:sz w:val="24"/>
        </w:rPr>
        <w:t>Ontvangst</w:t>
      </w:r>
      <w:r>
        <w:rPr>
          <w:b/>
          <w:spacing w:val="-1"/>
          <w:sz w:val="24"/>
        </w:rPr>
        <w:t xml:space="preserve"> </w:t>
      </w:r>
      <w:r>
        <w:rPr>
          <w:b/>
          <w:sz w:val="24"/>
        </w:rPr>
        <w:t>Wzd-klacht</w:t>
      </w:r>
    </w:p>
    <w:p w14:paraId="41D6019B" w14:textId="5BCD4B44" w:rsidR="00171A0F" w:rsidRPr="00E74CDD" w:rsidRDefault="00E00E4A">
      <w:pPr>
        <w:pStyle w:val="Lijstalinea"/>
        <w:numPr>
          <w:ilvl w:val="0"/>
          <w:numId w:val="11"/>
        </w:numPr>
        <w:tabs>
          <w:tab w:val="left" w:pos="900"/>
          <w:tab w:val="left" w:pos="901"/>
        </w:tabs>
        <w:ind w:right="353"/>
      </w:pPr>
      <w:r w:rsidRPr="00E74CDD">
        <w:t>De KCOZ bevestigt, in de regel binnen vijf werkdagen na ontvangst van een</w:t>
      </w:r>
      <w:r w:rsidRPr="00E74CDD">
        <w:rPr>
          <w:spacing w:val="1"/>
        </w:rPr>
        <w:t xml:space="preserve"> </w:t>
      </w:r>
      <w:r w:rsidRPr="00E74CDD">
        <w:t>klacht door de KCOZ, de ontvangst van de klacht aan de klager. De KCOZ</w:t>
      </w:r>
      <w:r w:rsidRPr="00E74CDD">
        <w:rPr>
          <w:spacing w:val="1"/>
        </w:rPr>
        <w:t xml:space="preserve"> </w:t>
      </w:r>
      <w:r w:rsidRPr="00E74CDD">
        <w:t>vermeldt in de ontvangstbevestiging de datum van ontvangst van de klacht. De</w:t>
      </w:r>
      <w:r w:rsidRPr="00E74CDD">
        <w:rPr>
          <w:spacing w:val="-64"/>
        </w:rPr>
        <w:t xml:space="preserve"> </w:t>
      </w:r>
      <w:r w:rsidRPr="00E74CDD">
        <w:t>KCOZ vermeldt in de ontvangstbevestiging, dat de klager zich desgewenst kan</w:t>
      </w:r>
      <w:r w:rsidR="00E74CDD">
        <w:t xml:space="preserve"> </w:t>
      </w:r>
      <w:r w:rsidRPr="00E74CDD">
        <w:t>laten</w:t>
      </w:r>
      <w:r w:rsidRPr="00E74CDD">
        <w:rPr>
          <w:spacing w:val="-3"/>
        </w:rPr>
        <w:t xml:space="preserve"> </w:t>
      </w:r>
      <w:r w:rsidRPr="00E74CDD">
        <w:t>bijstaan tijdens de</w:t>
      </w:r>
      <w:r w:rsidRPr="00E74CDD">
        <w:rPr>
          <w:spacing w:val="-28"/>
        </w:rPr>
        <w:t xml:space="preserve"> </w:t>
      </w:r>
      <w:r w:rsidRPr="00E74CDD">
        <w:t>klachtenprocedure.</w:t>
      </w:r>
      <w:r w:rsidR="003B0139">
        <w:t xml:space="preserve"> </w:t>
      </w:r>
    </w:p>
    <w:p w14:paraId="0D86FF08" w14:textId="298A53D0" w:rsidR="00E74CDD" w:rsidRPr="00E74CDD" w:rsidRDefault="00E00E4A" w:rsidP="00E74CDD">
      <w:pPr>
        <w:pStyle w:val="Plattetekst"/>
        <w:ind w:right="2171"/>
        <w:rPr>
          <w:szCs w:val="22"/>
        </w:rPr>
      </w:pPr>
      <w:r w:rsidRPr="00E74CDD">
        <w:rPr>
          <w:szCs w:val="22"/>
        </w:rPr>
        <w:t>De KCOZ wijst hierbij op de mogelijkheid van bijstand door een</w:t>
      </w:r>
      <w:r w:rsidRPr="00E74CDD">
        <w:rPr>
          <w:spacing w:val="-64"/>
          <w:szCs w:val="22"/>
        </w:rPr>
        <w:t xml:space="preserve"> </w:t>
      </w:r>
      <w:r w:rsidRPr="00E74CDD">
        <w:rPr>
          <w:szCs w:val="22"/>
        </w:rPr>
        <w:t>cliëntenvertrouwenspersoon</w:t>
      </w:r>
      <w:r w:rsidRPr="00E74CDD">
        <w:rPr>
          <w:spacing w:val="-2"/>
          <w:szCs w:val="22"/>
        </w:rPr>
        <w:t xml:space="preserve"> </w:t>
      </w:r>
      <w:r w:rsidRPr="00E74CDD">
        <w:rPr>
          <w:szCs w:val="22"/>
        </w:rPr>
        <w:t>Wzd.</w:t>
      </w:r>
    </w:p>
    <w:p w14:paraId="084E1240" w14:textId="77777777" w:rsidR="00171A0F" w:rsidRDefault="00E00E4A" w:rsidP="00E74CDD">
      <w:pPr>
        <w:pStyle w:val="Lijstalinea"/>
        <w:numPr>
          <w:ilvl w:val="0"/>
          <w:numId w:val="11"/>
        </w:numPr>
        <w:tabs>
          <w:tab w:val="left" w:pos="900"/>
          <w:tab w:val="left" w:pos="901"/>
        </w:tabs>
        <w:spacing w:before="85"/>
        <w:ind w:right="1038"/>
      </w:pPr>
      <w:r w:rsidRPr="00E74CDD">
        <w:t>De KCOZ kan de klager verzoeken, binnen een door de KCOZ te bepalen</w:t>
      </w:r>
      <w:r w:rsidRPr="00E74CDD">
        <w:rPr>
          <w:spacing w:val="-64"/>
        </w:rPr>
        <w:t xml:space="preserve"> </w:t>
      </w:r>
      <w:r w:rsidRPr="00E74CDD">
        <w:t>termijn,</w:t>
      </w:r>
      <w:r w:rsidRPr="00E74CDD">
        <w:rPr>
          <w:spacing w:val="-3"/>
        </w:rPr>
        <w:t xml:space="preserve"> </w:t>
      </w:r>
      <w:r w:rsidRPr="00E74CDD">
        <w:t>nadere</w:t>
      </w:r>
      <w:r w:rsidRPr="00E74CDD">
        <w:rPr>
          <w:spacing w:val="-1"/>
        </w:rPr>
        <w:t xml:space="preserve"> </w:t>
      </w:r>
      <w:r w:rsidRPr="00E74CDD">
        <w:t>inlichtingen</w:t>
      </w:r>
      <w:r w:rsidRPr="00E74CDD">
        <w:rPr>
          <w:spacing w:val="-1"/>
        </w:rPr>
        <w:t xml:space="preserve"> </w:t>
      </w:r>
      <w:r w:rsidRPr="00E74CDD">
        <w:t>te</w:t>
      </w:r>
      <w:r w:rsidRPr="00E74CDD">
        <w:rPr>
          <w:spacing w:val="-3"/>
        </w:rPr>
        <w:t xml:space="preserve"> </w:t>
      </w:r>
      <w:r w:rsidRPr="00E74CDD">
        <w:t>verstrekken</w:t>
      </w:r>
      <w:r w:rsidRPr="00E74CDD">
        <w:rPr>
          <w:spacing w:val="-3"/>
        </w:rPr>
        <w:t xml:space="preserve"> </w:t>
      </w:r>
      <w:r w:rsidRPr="00E74CDD">
        <w:t>met</w:t>
      </w:r>
      <w:r w:rsidRPr="00E74CDD">
        <w:rPr>
          <w:spacing w:val="-1"/>
        </w:rPr>
        <w:t xml:space="preserve"> </w:t>
      </w:r>
      <w:r w:rsidRPr="00E74CDD">
        <w:t>betrekking</w:t>
      </w:r>
      <w:r w:rsidRPr="00E74CDD">
        <w:rPr>
          <w:spacing w:val="-2"/>
        </w:rPr>
        <w:t xml:space="preserve"> </w:t>
      </w:r>
      <w:r w:rsidRPr="00E74CDD">
        <w:t>tot</w:t>
      </w:r>
      <w:r w:rsidRPr="00E74CDD">
        <w:rPr>
          <w:spacing w:val="-3"/>
        </w:rPr>
        <w:t xml:space="preserve"> </w:t>
      </w:r>
      <w:r w:rsidRPr="00E74CDD">
        <w:t>zijn</w:t>
      </w:r>
      <w:r w:rsidRPr="00E74CDD">
        <w:rPr>
          <w:spacing w:val="-13"/>
        </w:rPr>
        <w:t xml:space="preserve"> </w:t>
      </w:r>
      <w:r w:rsidRPr="00E74CDD">
        <w:t>klacht.</w:t>
      </w:r>
    </w:p>
    <w:p w14:paraId="5D982211" w14:textId="77777777" w:rsidR="003B0139" w:rsidRDefault="003B0139" w:rsidP="003B0139">
      <w:pPr>
        <w:tabs>
          <w:tab w:val="left" w:pos="900"/>
          <w:tab w:val="left" w:pos="901"/>
        </w:tabs>
        <w:spacing w:before="85"/>
        <w:ind w:right="1038"/>
      </w:pPr>
    </w:p>
    <w:p w14:paraId="54590313" w14:textId="77777777" w:rsidR="003B0139" w:rsidRDefault="003B0139" w:rsidP="003B0139">
      <w:pPr>
        <w:tabs>
          <w:tab w:val="left" w:pos="900"/>
          <w:tab w:val="left" w:pos="901"/>
        </w:tabs>
        <w:spacing w:before="85"/>
        <w:ind w:right="1038"/>
      </w:pPr>
    </w:p>
    <w:p w14:paraId="74999637" w14:textId="77777777" w:rsidR="003B0139" w:rsidRDefault="003B0139" w:rsidP="003B0139">
      <w:pPr>
        <w:tabs>
          <w:tab w:val="left" w:pos="900"/>
          <w:tab w:val="left" w:pos="901"/>
        </w:tabs>
        <w:spacing w:before="85"/>
        <w:ind w:right="1038"/>
      </w:pPr>
    </w:p>
    <w:p w14:paraId="72573433" w14:textId="77777777" w:rsidR="003B0139" w:rsidRPr="00E74CDD" w:rsidRDefault="003B0139" w:rsidP="003B0139">
      <w:pPr>
        <w:tabs>
          <w:tab w:val="left" w:pos="900"/>
          <w:tab w:val="left" w:pos="901"/>
        </w:tabs>
        <w:spacing w:before="85"/>
        <w:ind w:right="1038"/>
      </w:pPr>
    </w:p>
    <w:p w14:paraId="361EE570" w14:textId="55EAD93B" w:rsidR="00171A0F" w:rsidRDefault="00E00E4A">
      <w:pPr>
        <w:pStyle w:val="Lijstalinea"/>
        <w:numPr>
          <w:ilvl w:val="0"/>
          <w:numId w:val="11"/>
        </w:numPr>
        <w:tabs>
          <w:tab w:val="left" w:pos="900"/>
          <w:tab w:val="left" w:pos="901"/>
        </w:tabs>
        <w:spacing w:before="1"/>
        <w:ind w:right="464"/>
      </w:pPr>
      <w:r w:rsidRPr="00E74CDD">
        <w:t>De KCOZ stelt degene op wie de klacht betrekking heeft in de gelegenheid om,</w:t>
      </w:r>
      <w:r w:rsidRPr="00E74CDD">
        <w:rPr>
          <w:spacing w:val="-64"/>
        </w:rPr>
        <w:t xml:space="preserve"> </w:t>
      </w:r>
      <w:r w:rsidRPr="00E74CDD">
        <w:t>binnen een door de KCOZ te bepalen termijn, te reageren op de klacht. De</w:t>
      </w:r>
      <w:r w:rsidRPr="00E74CDD">
        <w:rPr>
          <w:spacing w:val="1"/>
        </w:rPr>
        <w:t xml:space="preserve"> </w:t>
      </w:r>
      <w:r w:rsidRPr="00E74CDD">
        <w:t>KCOZ wijst degene op wie de klacht betrekking heeft erop dat hij zich kan laten</w:t>
      </w:r>
      <w:r w:rsidR="00B118AA">
        <w:t xml:space="preserve"> </w:t>
      </w:r>
      <w:r w:rsidRPr="00E74CDD">
        <w:t>bijstaan</w:t>
      </w:r>
      <w:r w:rsidRPr="00E74CDD">
        <w:rPr>
          <w:spacing w:val="-3"/>
        </w:rPr>
        <w:t xml:space="preserve"> </w:t>
      </w:r>
      <w:r w:rsidRPr="00E74CDD">
        <w:t>tijdens</w:t>
      </w:r>
      <w:r w:rsidRPr="00E74CDD">
        <w:rPr>
          <w:spacing w:val="-3"/>
        </w:rPr>
        <w:t xml:space="preserve"> </w:t>
      </w:r>
      <w:r w:rsidRPr="00E74CDD">
        <w:t>de</w:t>
      </w:r>
      <w:r w:rsidRPr="00E74CDD">
        <w:rPr>
          <w:spacing w:val="-40"/>
        </w:rPr>
        <w:t xml:space="preserve"> </w:t>
      </w:r>
      <w:r w:rsidRPr="00E74CDD">
        <w:t>klachtenprocedure.</w:t>
      </w:r>
    </w:p>
    <w:p w14:paraId="5A54B867" w14:textId="77777777" w:rsidR="00171A0F" w:rsidRDefault="00171A0F">
      <w:pPr>
        <w:pStyle w:val="Plattetekst"/>
        <w:ind w:left="0"/>
      </w:pPr>
    </w:p>
    <w:p w14:paraId="7F332287" w14:textId="77777777" w:rsidR="00171A0F" w:rsidRDefault="00E00E4A">
      <w:pPr>
        <w:tabs>
          <w:tab w:val="left" w:pos="1620"/>
        </w:tabs>
        <w:spacing w:line="275" w:lineRule="exact"/>
        <w:ind w:left="180"/>
        <w:rPr>
          <w:b/>
          <w:sz w:val="24"/>
        </w:rPr>
      </w:pPr>
      <w:r>
        <w:rPr>
          <w:b/>
          <w:i/>
          <w:sz w:val="24"/>
        </w:rPr>
        <w:t>Artikel</w:t>
      </w:r>
      <w:r>
        <w:rPr>
          <w:b/>
          <w:i/>
          <w:spacing w:val="-2"/>
          <w:sz w:val="24"/>
        </w:rPr>
        <w:t xml:space="preserve"> </w:t>
      </w:r>
      <w:r>
        <w:rPr>
          <w:b/>
          <w:i/>
          <w:sz w:val="24"/>
        </w:rPr>
        <w:t>6</w:t>
      </w:r>
      <w:r>
        <w:rPr>
          <w:b/>
          <w:i/>
          <w:sz w:val="24"/>
        </w:rPr>
        <w:tab/>
      </w:r>
      <w:r>
        <w:rPr>
          <w:b/>
          <w:sz w:val="24"/>
        </w:rPr>
        <w:t>Termijn</w:t>
      </w:r>
      <w:r>
        <w:rPr>
          <w:b/>
          <w:spacing w:val="-2"/>
          <w:sz w:val="24"/>
        </w:rPr>
        <w:t xml:space="preserve"> </w:t>
      </w:r>
      <w:r>
        <w:rPr>
          <w:b/>
          <w:sz w:val="24"/>
        </w:rPr>
        <w:t>van</w:t>
      </w:r>
      <w:r>
        <w:rPr>
          <w:b/>
          <w:spacing w:val="-1"/>
          <w:sz w:val="24"/>
        </w:rPr>
        <w:t xml:space="preserve"> </w:t>
      </w:r>
      <w:r>
        <w:rPr>
          <w:b/>
          <w:sz w:val="24"/>
        </w:rPr>
        <w:t>behandeling</w:t>
      </w:r>
    </w:p>
    <w:p w14:paraId="67C09073" w14:textId="1D3CE561" w:rsidR="00171A0F" w:rsidRPr="00B118AA" w:rsidRDefault="00E00E4A">
      <w:pPr>
        <w:pStyle w:val="Lijstalinea"/>
        <w:numPr>
          <w:ilvl w:val="0"/>
          <w:numId w:val="10"/>
        </w:numPr>
        <w:tabs>
          <w:tab w:val="left" w:pos="900"/>
          <w:tab w:val="left" w:pos="901"/>
        </w:tabs>
        <w:ind w:right="263"/>
      </w:pPr>
      <w:r w:rsidRPr="00B118AA">
        <w:t>De KCOZ beslist binnen twee weken na ontvangst van de klacht, voor zover het</w:t>
      </w:r>
      <w:r w:rsidRPr="00B118AA">
        <w:rPr>
          <w:spacing w:val="1"/>
        </w:rPr>
        <w:t xml:space="preserve"> </w:t>
      </w:r>
      <w:r w:rsidRPr="00B118AA">
        <w:t>een klacht betreft die gericht is tegen een nog lopende toepassing van het besluit</w:t>
      </w:r>
      <w:r w:rsidRPr="00B118AA">
        <w:rPr>
          <w:spacing w:val="-64"/>
        </w:rPr>
        <w:t xml:space="preserve"> </w:t>
      </w:r>
      <w:r w:rsidR="00B118AA">
        <w:rPr>
          <w:spacing w:val="-64"/>
        </w:rPr>
        <w:t xml:space="preserve"> </w:t>
      </w:r>
      <w:r w:rsidR="00B118AA">
        <w:t xml:space="preserve"> w</w:t>
      </w:r>
      <w:r w:rsidRPr="00B118AA">
        <w:t>aarop de klacht betrekking heeft en binnen vier weken na ontvangst van de</w:t>
      </w:r>
      <w:r w:rsidRPr="00B118AA">
        <w:rPr>
          <w:spacing w:val="1"/>
        </w:rPr>
        <w:t xml:space="preserve"> </w:t>
      </w:r>
      <w:r w:rsidRPr="00B118AA">
        <w:t>klacht voor zover het een klacht betreft die gericht is tegen een reeds beëindigde</w:t>
      </w:r>
      <w:r w:rsidR="00B118AA">
        <w:t xml:space="preserve"> </w:t>
      </w:r>
      <w:r w:rsidRPr="00B118AA">
        <w:rPr>
          <w:spacing w:val="-64"/>
        </w:rPr>
        <w:t xml:space="preserve"> </w:t>
      </w:r>
      <w:r w:rsidRPr="00B118AA">
        <w:t>toepassing van</w:t>
      </w:r>
      <w:r w:rsidRPr="00B118AA">
        <w:rPr>
          <w:spacing w:val="-2"/>
        </w:rPr>
        <w:t xml:space="preserve"> </w:t>
      </w:r>
      <w:r w:rsidRPr="00B118AA">
        <w:t>het</w:t>
      </w:r>
      <w:r w:rsidRPr="00B118AA">
        <w:rPr>
          <w:spacing w:val="-2"/>
        </w:rPr>
        <w:t xml:space="preserve"> </w:t>
      </w:r>
      <w:r w:rsidRPr="00B118AA">
        <w:t>besluit waarop</w:t>
      </w:r>
      <w:r w:rsidRPr="00B118AA">
        <w:rPr>
          <w:spacing w:val="-2"/>
        </w:rPr>
        <w:t xml:space="preserve"> </w:t>
      </w:r>
      <w:r w:rsidRPr="00B118AA">
        <w:t>de</w:t>
      </w:r>
      <w:r w:rsidRPr="00B118AA">
        <w:rPr>
          <w:spacing w:val="-3"/>
        </w:rPr>
        <w:t xml:space="preserve"> </w:t>
      </w:r>
      <w:r w:rsidRPr="00B118AA">
        <w:t>klacht</w:t>
      </w:r>
      <w:r w:rsidRPr="00B118AA">
        <w:rPr>
          <w:spacing w:val="-4"/>
        </w:rPr>
        <w:t xml:space="preserve"> </w:t>
      </w:r>
      <w:r w:rsidRPr="00B118AA">
        <w:t>betrekking</w:t>
      </w:r>
      <w:r w:rsidRPr="00B118AA">
        <w:rPr>
          <w:spacing w:val="-4"/>
        </w:rPr>
        <w:t xml:space="preserve"> </w:t>
      </w:r>
      <w:r w:rsidRPr="00B118AA">
        <w:t>heeft.</w:t>
      </w:r>
    </w:p>
    <w:p w14:paraId="61726BE9" w14:textId="6C29C756" w:rsidR="00171A0F" w:rsidRPr="00B118AA" w:rsidRDefault="00E00E4A">
      <w:pPr>
        <w:pStyle w:val="Lijstalinea"/>
        <w:numPr>
          <w:ilvl w:val="0"/>
          <w:numId w:val="10"/>
        </w:numPr>
        <w:tabs>
          <w:tab w:val="left" w:pos="900"/>
          <w:tab w:val="left" w:pos="901"/>
        </w:tabs>
        <w:ind w:right="280"/>
      </w:pPr>
      <w:r w:rsidRPr="00B118AA">
        <w:t xml:space="preserve">Als de KCOZ niet binnen de geldende termijn een beslissing heeft genomen </w:t>
      </w:r>
      <w:r w:rsidR="00C56274" w:rsidRPr="00B118AA">
        <w:t>over</w:t>
      </w:r>
      <w:r w:rsidR="00C56274">
        <w:t xml:space="preserve"> </w:t>
      </w:r>
      <w:r w:rsidR="00C56274" w:rsidRPr="00B118AA">
        <w:rPr>
          <w:spacing w:val="-64"/>
        </w:rPr>
        <w:t xml:space="preserve"> </w:t>
      </w:r>
      <w:r w:rsidR="00C56274">
        <w:rPr>
          <w:spacing w:val="-64"/>
        </w:rPr>
        <w:t xml:space="preserve">  </w:t>
      </w:r>
      <w:r w:rsidR="00C56274">
        <w:t>de</w:t>
      </w:r>
      <w:r w:rsidRPr="00B118AA">
        <w:t xml:space="preserve"> klacht, kan de klager de klacht ter beoordeling voorleggen aan de rechter. De</w:t>
      </w:r>
      <w:r w:rsidRPr="00B118AA">
        <w:rPr>
          <w:spacing w:val="1"/>
        </w:rPr>
        <w:t xml:space="preserve"> </w:t>
      </w:r>
      <w:r w:rsidRPr="00B118AA">
        <w:t>klager moet dit doen binnen zes weken na de dag waarop de KCOZ uiterlijk een</w:t>
      </w:r>
      <w:r w:rsidRPr="00B118AA">
        <w:rPr>
          <w:spacing w:val="1"/>
        </w:rPr>
        <w:t xml:space="preserve"> </w:t>
      </w:r>
      <w:r w:rsidRPr="00B118AA">
        <w:t>beslissing had</w:t>
      </w:r>
      <w:r w:rsidRPr="00B118AA">
        <w:rPr>
          <w:spacing w:val="-2"/>
        </w:rPr>
        <w:t xml:space="preserve"> </w:t>
      </w:r>
      <w:r w:rsidRPr="00B118AA">
        <w:t>moeten</w:t>
      </w:r>
      <w:r w:rsidRPr="00B118AA">
        <w:rPr>
          <w:spacing w:val="-28"/>
        </w:rPr>
        <w:t xml:space="preserve"> </w:t>
      </w:r>
      <w:r w:rsidRPr="00B118AA">
        <w:t>nemen.</w:t>
      </w:r>
    </w:p>
    <w:p w14:paraId="7DA2A534" w14:textId="77777777" w:rsidR="00171A0F" w:rsidRDefault="00171A0F">
      <w:pPr>
        <w:pStyle w:val="Plattetekst"/>
        <w:spacing w:before="11"/>
        <w:ind w:left="0"/>
        <w:rPr>
          <w:sz w:val="23"/>
        </w:rPr>
      </w:pPr>
    </w:p>
    <w:p w14:paraId="63A8BABE" w14:textId="3EAF8F58" w:rsidR="00171A0F" w:rsidRDefault="00E00E4A">
      <w:pPr>
        <w:pStyle w:val="Kop2"/>
        <w:tabs>
          <w:tab w:val="left" w:pos="1620"/>
        </w:tabs>
        <w:ind w:left="1620" w:right="1305" w:hanging="1440"/>
      </w:pPr>
      <w:r>
        <w:rPr>
          <w:i/>
        </w:rPr>
        <w:t>Artikel</w:t>
      </w:r>
      <w:r>
        <w:rPr>
          <w:i/>
          <w:spacing w:val="-2"/>
        </w:rPr>
        <w:t xml:space="preserve"> </w:t>
      </w:r>
      <w:r>
        <w:rPr>
          <w:i/>
        </w:rPr>
        <w:t>7</w:t>
      </w:r>
      <w:r>
        <w:rPr>
          <w:i/>
        </w:rPr>
        <w:tab/>
      </w:r>
      <w:r>
        <w:t>Onbevoegdverklaring en niet ontvankelijkverklaring door de</w:t>
      </w:r>
      <w:r w:rsidR="007D6298">
        <w:t xml:space="preserve"> </w:t>
      </w:r>
      <w:r>
        <w:rPr>
          <w:spacing w:val="-63"/>
        </w:rPr>
        <w:t xml:space="preserve"> </w:t>
      </w:r>
      <w:r>
        <w:t>voorzitter</w:t>
      </w:r>
    </w:p>
    <w:p w14:paraId="5B10F8CB" w14:textId="05DED363" w:rsidR="00171A0F" w:rsidRPr="00B118AA" w:rsidRDefault="00E00E4A">
      <w:pPr>
        <w:pStyle w:val="Lijstalinea"/>
        <w:numPr>
          <w:ilvl w:val="0"/>
          <w:numId w:val="9"/>
        </w:numPr>
        <w:tabs>
          <w:tab w:val="left" w:pos="900"/>
          <w:tab w:val="left" w:pos="901"/>
        </w:tabs>
        <w:ind w:right="596"/>
      </w:pPr>
      <w:r w:rsidRPr="00B118AA">
        <w:t>Indien zijns inziens op voorhand duidelijk is dat de KCOZ niet bevoegd is een</w:t>
      </w:r>
      <w:r w:rsidRPr="00B118AA">
        <w:rPr>
          <w:spacing w:val="1"/>
        </w:rPr>
        <w:t xml:space="preserve"> </w:t>
      </w:r>
      <w:r w:rsidRPr="00B118AA">
        <w:t>klacht te behandelen of dat de KCOZ de klager niet-ontvankelijk zal verklaren,</w:t>
      </w:r>
      <w:r w:rsidR="00B118AA">
        <w:t xml:space="preserve"> </w:t>
      </w:r>
      <w:r w:rsidRPr="00B118AA">
        <w:rPr>
          <w:spacing w:val="-64"/>
        </w:rPr>
        <w:t xml:space="preserve"> </w:t>
      </w:r>
      <w:r w:rsidRPr="00B118AA">
        <w:t>kan de voorzitter van de KCOZ verklaren dat de KCOZ onbevoegd is om een</w:t>
      </w:r>
      <w:r w:rsidRPr="00B118AA">
        <w:rPr>
          <w:spacing w:val="1"/>
        </w:rPr>
        <w:t xml:space="preserve"> </w:t>
      </w:r>
      <w:r w:rsidRPr="00B118AA">
        <w:t>klacht te beoordelen of een klacht niet-ontvankelijk verklaren. De klacht wordt</w:t>
      </w:r>
      <w:r w:rsidRPr="00B118AA">
        <w:rPr>
          <w:spacing w:val="1"/>
        </w:rPr>
        <w:t xml:space="preserve"> </w:t>
      </w:r>
      <w:r w:rsidRPr="00B118AA">
        <w:rPr>
          <w:spacing w:val="-1"/>
        </w:rPr>
        <w:t>dan</w:t>
      </w:r>
      <w:r w:rsidRPr="00B118AA">
        <w:rPr>
          <w:spacing w:val="-2"/>
        </w:rPr>
        <w:t xml:space="preserve"> </w:t>
      </w:r>
      <w:r w:rsidRPr="00B118AA">
        <w:rPr>
          <w:spacing w:val="-1"/>
        </w:rPr>
        <w:t>niet</w:t>
      </w:r>
      <w:r w:rsidRPr="00B118AA">
        <w:t xml:space="preserve"> </w:t>
      </w:r>
      <w:r w:rsidRPr="00B118AA">
        <w:rPr>
          <w:spacing w:val="-1"/>
        </w:rPr>
        <w:t>verder</w:t>
      </w:r>
      <w:r w:rsidRPr="00B118AA">
        <w:t xml:space="preserve"> in</w:t>
      </w:r>
      <w:r w:rsidRPr="00B118AA">
        <w:rPr>
          <w:spacing w:val="-2"/>
        </w:rPr>
        <w:t xml:space="preserve"> </w:t>
      </w:r>
      <w:r w:rsidRPr="00B118AA">
        <w:t>behandeling</w:t>
      </w:r>
      <w:r w:rsidRPr="00B118AA">
        <w:rPr>
          <w:spacing w:val="-22"/>
        </w:rPr>
        <w:t xml:space="preserve"> </w:t>
      </w:r>
      <w:r w:rsidRPr="00B118AA">
        <w:t>genomen.</w:t>
      </w:r>
    </w:p>
    <w:p w14:paraId="6A73DA6D" w14:textId="1FE7DFF0" w:rsidR="00171A0F" w:rsidRDefault="00B118AA" w:rsidP="00B118AA">
      <w:pPr>
        <w:pStyle w:val="Lijstalinea"/>
        <w:numPr>
          <w:ilvl w:val="0"/>
          <w:numId w:val="9"/>
        </w:numPr>
        <w:tabs>
          <w:tab w:val="left" w:pos="900"/>
          <w:tab w:val="left" w:pos="901"/>
        </w:tabs>
        <w:ind w:right="505"/>
      </w:pPr>
      <w:r>
        <w:t>Artikel 13, lid 7 en 9 zijn van overeenkomstige toepassing op de beslissing bedoeld in lid 1.</w:t>
      </w:r>
    </w:p>
    <w:p w14:paraId="66389C37" w14:textId="77777777" w:rsidR="00B118AA" w:rsidRDefault="00B118AA" w:rsidP="00B118AA">
      <w:pPr>
        <w:pStyle w:val="Lijstalinea"/>
        <w:tabs>
          <w:tab w:val="left" w:pos="900"/>
          <w:tab w:val="left" w:pos="901"/>
        </w:tabs>
        <w:ind w:right="505" w:firstLine="0"/>
      </w:pPr>
    </w:p>
    <w:p w14:paraId="798F6674" w14:textId="77777777" w:rsidR="00171A0F" w:rsidRDefault="00E00E4A">
      <w:pPr>
        <w:tabs>
          <w:tab w:val="left" w:pos="1620"/>
        </w:tabs>
        <w:ind w:left="180"/>
        <w:rPr>
          <w:b/>
          <w:sz w:val="24"/>
        </w:rPr>
      </w:pPr>
      <w:r>
        <w:rPr>
          <w:b/>
          <w:i/>
          <w:sz w:val="24"/>
        </w:rPr>
        <w:t>Artikel</w:t>
      </w:r>
      <w:r>
        <w:rPr>
          <w:b/>
          <w:i/>
          <w:spacing w:val="-2"/>
          <w:sz w:val="24"/>
        </w:rPr>
        <w:t xml:space="preserve"> </w:t>
      </w:r>
      <w:r>
        <w:rPr>
          <w:b/>
          <w:i/>
          <w:sz w:val="24"/>
        </w:rPr>
        <w:t>8</w:t>
      </w:r>
      <w:r>
        <w:rPr>
          <w:b/>
          <w:i/>
          <w:sz w:val="24"/>
        </w:rPr>
        <w:tab/>
      </w:r>
      <w:r>
        <w:rPr>
          <w:b/>
          <w:sz w:val="24"/>
        </w:rPr>
        <w:t>Schorsing</w:t>
      </w:r>
      <w:r>
        <w:rPr>
          <w:b/>
          <w:spacing w:val="-1"/>
          <w:sz w:val="24"/>
        </w:rPr>
        <w:t xml:space="preserve"> </w:t>
      </w:r>
      <w:r>
        <w:rPr>
          <w:b/>
          <w:sz w:val="24"/>
        </w:rPr>
        <w:t>klacht</w:t>
      </w:r>
    </w:p>
    <w:p w14:paraId="0D5A6EB3" w14:textId="50501201" w:rsidR="00171A0F" w:rsidRPr="00B118AA" w:rsidRDefault="00E00E4A">
      <w:pPr>
        <w:pStyle w:val="Lijstalinea"/>
        <w:numPr>
          <w:ilvl w:val="0"/>
          <w:numId w:val="8"/>
        </w:numPr>
        <w:tabs>
          <w:tab w:val="left" w:pos="900"/>
          <w:tab w:val="left" w:pos="901"/>
        </w:tabs>
        <w:ind w:right="343"/>
      </w:pPr>
      <w:r w:rsidRPr="00B118AA">
        <w:t>De klager kan de KCOZ verzoeken het besluit waarop de klacht betrekking heeft</w:t>
      </w:r>
      <w:r w:rsidR="00B118AA">
        <w:t xml:space="preserve"> </w:t>
      </w:r>
      <w:r w:rsidRPr="00B118AA">
        <w:rPr>
          <w:spacing w:val="-64"/>
        </w:rPr>
        <w:t xml:space="preserve"> </w:t>
      </w:r>
      <w:r w:rsidRPr="00B118AA">
        <w:t>te schorsen.</w:t>
      </w:r>
    </w:p>
    <w:p w14:paraId="6155748F" w14:textId="773F80CE" w:rsidR="00171A0F" w:rsidRPr="00B118AA" w:rsidRDefault="00E00E4A">
      <w:pPr>
        <w:pStyle w:val="Lijstalinea"/>
        <w:numPr>
          <w:ilvl w:val="0"/>
          <w:numId w:val="8"/>
        </w:numPr>
        <w:tabs>
          <w:tab w:val="left" w:pos="900"/>
          <w:tab w:val="left" w:pos="901"/>
        </w:tabs>
        <w:ind w:right="1027"/>
      </w:pPr>
      <w:r w:rsidRPr="00B118AA">
        <w:t>De voorzitter van de KCOZ beslist namens de KCOZ over een verzoek tot</w:t>
      </w:r>
      <w:r w:rsidRPr="00B118AA">
        <w:rPr>
          <w:spacing w:val="-64"/>
        </w:rPr>
        <w:t xml:space="preserve"> </w:t>
      </w:r>
      <w:r w:rsidRPr="00B118AA">
        <w:t>schorsing.</w:t>
      </w:r>
      <w:r w:rsidR="00B118AA">
        <w:t xml:space="preserve"> De voorzitter van de KCOZ kan zich bij de beoordeling van het schorsingsverzoek desgewenst laten bijstaan door een ander lid van de KCOZ.</w:t>
      </w:r>
    </w:p>
    <w:p w14:paraId="1EF5B2C0" w14:textId="1DA151CF" w:rsidR="00171A0F" w:rsidRPr="00B118AA" w:rsidRDefault="00E00E4A">
      <w:pPr>
        <w:pStyle w:val="Lijstalinea"/>
        <w:numPr>
          <w:ilvl w:val="0"/>
          <w:numId w:val="8"/>
        </w:numPr>
        <w:tabs>
          <w:tab w:val="left" w:pos="900"/>
          <w:tab w:val="left" w:pos="901"/>
        </w:tabs>
        <w:spacing w:before="1"/>
        <w:ind w:right="371"/>
      </w:pPr>
      <w:r w:rsidRPr="00B118AA">
        <w:t xml:space="preserve">De voorzitter van de KCOZ </w:t>
      </w:r>
      <w:r w:rsidR="00B118AA">
        <w:t>hoort</w:t>
      </w:r>
      <w:r w:rsidRPr="00B118AA">
        <w:t xml:space="preserve"> zo spoedig mogelijk, </w:t>
      </w:r>
      <w:r w:rsidR="00B118AA">
        <w:t>maart</w:t>
      </w:r>
      <w:r w:rsidRPr="00B118AA">
        <w:t xml:space="preserve"> uiterlijk binnen </w:t>
      </w:r>
      <w:r w:rsidR="00B118AA">
        <w:t>drie</w:t>
      </w:r>
      <w:r w:rsidRPr="00B118AA">
        <w:rPr>
          <w:spacing w:val="-64"/>
        </w:rPr>
        <w:t xml:space="preserve"> </w:t>
      </w:r>
      <w:r w:rsidRPr="00B118AA">
        <w:t>werkdagen</w:t>
      </w:r>
      <w:r w:rsidRPr="00B118AA">
        <w:rPr>
          <w:spacing w:val="-1"/>
        </w:rPr>
        <w:t xml:space="preserve"> </w:t>
      </w:r>
      <w:r w:rsidRPr="00B118AA">
        <w:t>na ontvangst van</w:t>
      </w:r>
      <w:r w:rsidRPr="00B118AA">
        <w:rPr>
          <w:spacing w:val="-3"/>
        </w:rPr>
        <w:t xml:space="preserve"> </w:t>
      </w:r>
      <w:r w:rsidRPr="00B118AA">
        <w:t>het</w:t>
      </w:r>
      <w:r w:rsidRPr="00B118AA">
        <w:rPr>
          <w:spacing w:val="-3"/>
        </w:rPr>
        <w:t xml:space="preserve"> </w:t>
      </w:r>
      <w:r w:rsidRPr="00B118AA">
        <w:t>schorsingsverzoek</w:t>
      </w:r>
      <w:r w:rsidR="00B118AA">
        <w:t>, tenminste de klager en de verweerder en/of de Wzd-functionaris die bij het besluit betrokken was.</w:t>
      </w:r>
    </w:p>
    <w:p w14:paraId="52D73CA0" w14:textId="55DB3B43" w:rsidR="00171A0F" w:rsidRDefault="00E00E4A">
      <w:pPr>
        <w:pStyle w:val="Lijstalinea"/>
        <w:numPr>
          <w:ilvl w:val="0"/>
          <w:numId w:val="8"/>
        </w:numPr>
        <w:tabs>
          <w:tab w:val="left" w:pos="900"/>
          <w:tab w:val="left" w:pos="901"/>
        </w:tabs>
        <w:ind w:right="544"/>
      </w:pPr>
      <w:r w:rsidRPr="00B118AA">
        <w:t xml:space="preserve">De voorzitter van de KCOZ </w:t>
      </w:r>
      <w:r w:rsidR="00B118AA">
        <w:t>beslist zo spoedig mogelijk, doch uiterlijk binnen vier werkdagen na ontvangst van het schorsingsverzoek.</w:t>
      </w:r>
    </w:p>
    <w:p w14:paraId="52CF7F1C" w14:textId="77777777" w:rsidR="00B118AA" w:rsidRDefault="00B118AA" w:rsidP="00B118AA">
      <w:pPr>
        <w:pStyle w:val="Lijstalinea"/>
        <w:numPr>
          <w:ilvl w:val="0"/>
          <w:numId w:val="8"/>
        </w:numPr>
        <w:tabs>
          <w:tab w:val="left" w:pos="900"/>
          <w:tab w:val="left" w:pos="901"/>
        </w:tabs>
        <w:ind w:right="544"/>
      </w:pPr>
      <w:r>
        <w:t>De voorzitter van de KCOZ deelt zijn besluit over het schorsingsverzoek schriftelijk e/o elektronisch en indien mogelijk ook mondeling mee aan de klager en de verweerder.</w:t>
      </w:r>
    </w:p>
    <w:p w14:paraId="25D52AA5" w14:textId="2D0553D7" w:rsidR="00B118AA" w:rsidRDefault="00B118AA" w:rsidP="00B118AA">
      <w:pPr>
        <w:pStyle w:val="Lijstalinea"/>
        <w:numPr>
          <w:ilvl w:val="0"/>
          <w:numId w:val="8"/>
        </w:numPr>
        <w:tabs>
          <w:tab w:val="left" w:pos="900"/>
          <w:tab w:val="left" w:pos="901"/>
        </w:tabs>
        <w:ind w:right="544"/>
      </w:pPr>
      <w:r>
        <w:t>Het besluit tot schorsing treedt in werking, zodra degene op wie de klacht betrekking heeft is geïnformeerd over het besluit.</w:t>
      </w:r>
    </w:p>
    <w:p w14:paraId="1715AB0E" w14:textId="77777777" w:rsidR="00B118AA" w:rsidRPr="00B118AA" w:rsidRDefault="00B118AA" w:rsidP="00B118AA">
      <w:pPr>
        <w:pStyle w:val="Lijstalinea"/>
        <w:numPr>
          <w:ilvl w:val="0"/>
          <w:numId w:val="8"/>
        </w:numPr>
        <w:tabs>
          <w:tab w:val="left" w:pos="900"/>
          <w:tab w:val="left" w:pos="901"/>
        </w:tabs>
        <w:ind w:right="571"/>
      </w:pPr>
      <w:r w:rsidRPr="00B118AA">
        <w:t>De schorsing eindigt op het moment waarop de KCOZ uitspraak doet over de</w:t>
      </w:r>
      <w:r w:rsidRPr="00B118AA">
        <w:rPr>
          <w:spacing w:val="1"/>
        </w:rPr>
        <w:t xml:space="preserve"> </w:t>
      </w:r>
      <w:r w:rsidRPr="00B118AA">
        <w:t>klacht. De schorsing eindigt tevens op het moment waarop de klager de klacht</w:t>
      </w:r>
      <w:r w:rsidRPr="00B118AA">
        <w:rPr>
          <w:spacing w:val="-64"/>
        </w:rPr>
        <w:t xml:space="preserve"> </w:t>
      </w:r>
      <w:r w:rsidRPr="00B118AA">
        <w:t>intrekt.</w:t>
      </w:r>
    </w:p>
    <w:p w14:paraId="5BA31A97" w14:textId="6A92C3D0" w:rsidR="00B118AA" w:rsidRDefault="00B118AA" w:rsidP="00B118AA">
      <w:pPr>
        <w:pStyle w:val="Lijstalinea"/>
        <w:numPr>
          <w:ilvl w:val="0"/>
          <w:numId w:val="8"/>
        </w:numPr>
        <w:tabs>
          <w:tab w:val="left" w:pos="900"/>
          <w:tab w:val="left" w:pos="901"/>
        </w:tabs>
        <w:ind w:right="544"/>
      </w:pPr>
      <w:r>
        <w:t>De voorzitter en het lid als genoemd in artikel 2 nemen niet deel aan de zittingscommissie die in (bodem)procedure over de klacht beslist.</w:t>
      </w:r>
    </w:p>
    <w:p w14:paraId="173CC2FC" w14:textId="77777777" w:rsidR="00171A0F" w:rsidRDefault="00171A0F">
      <w:pPr>
        <w:pStyle w:val="Plattetekst"/>
        <w:spacing w:before="9"/>
        <w:ind w:left="0"/>
        <w:rPr>
          <w:sz w:val="23"/>
        </w:rPr>
      </w:pPr>
    </w:p>
    <w:p w14:paraId="11110D46" w14:textId="77777777" w:rsidR="00171A0F" w:rsidRDefault="00E00E4A">
      <w:pPr>
        <w:tabs>
          <w:tab w:val="left" w:pos="1620"/>
        </w:tabs>
        <w:ind w:left="180"/>
        <w:rPr>
          <w:b/>
          <w:sz w:val="24"/>
        </w:rPr>
      </w:pPr>
      <w:r>
        <w:rPr>
          <w:b/>
          <w:i/>
          <w:sz w:val="24"/>
        </w:rPr>
        <w:t>Artikel</w:t>
      </w:r>
      <w:r>
        <w:rPr>
          <w:b/>
          <w:i/>
          <w:spacing w:val="-2"/>
          <w:sz w:val="24"/>
        </w:rPr>
        <w:t xml:space="preserve"> </w:t>
      </w:r>
      <w:r>
        <w:rPr>
          <w:b/>
          <w:i/>
          <w:sz w:val="24"/>
        </w:rPr>
        <w:t>9</w:t>
      </w:r>
      <w:r>
        <w:rPr>
          <w:b/>
          <w:i/>
          <w:sz w:val="24"/>
        </w:rPr>
        <w:tab/>
      </w:r>
      <w:r>
        <w:rPr>
          <w:b/>
          <w:sz w:val="24"/>
        </w:rPr>
        <w:t>Zittingscommissie</w:t>
      </w:r>
    </w:p>
    <w:p w14:paraId="5636F418" w14:textId="05C0652A" w:rsidR="00171A0F" w:rsidRPr="009E3979" w:rsidRDefault="00E00E4A">
      <w:pPr>
        <w:pStyle w:val="Lijstalinea"/>
        <w:numPr>
          <w:ilvl w:val="0"/>
          <w:numId w:val="7"/>
        </w:numPr>
        <w:tabs>
          <w:tab w:val="left" w:pos="900"/>
          <w:tab w:val="left" w:pos="901"/>
        </w:tabs>
        <w:ind w:right="427"/>
      </w:pPr>
      <w:r w:rsidRPr="009E3979">
        <w:t>Een klacht wordt behandeld door een, door de voorzitter per klacht samen te</w:t>
      </w:r>
      <w:r w:rsidRPr="009E3979">
        <w:rPr>
          <w:spacing w:val="1"/>
        </w:rPr>
        <w:t xml:space="preserve"> </w:t>
      </w:r>
      <w:r w:rsidRPr="009E3979">
        <w:t>stellen, zittingscommissie. Deze bestaat uit ten minste drie leden van de KCOZ,</w:t>
      </w:r>
      <w:r w:rsidR="009E3979">
        <w:t xml:space="preserve"> </w:t>
      </w:r>
      <w:r w:rsidRPr="009E3979">
        <w:rPr>
          <w:spacing w:val="-64"/>
        </w:rPr>
        <w:t xml:space="preserve"> </w:t>
      </w:r>
      <w:r w:rsidRPr="009E3979">
        <w:t>onder wie de voorzitter of diens plaatsvervanger. De voorzitter stelt de</w:t>
      </w:r>
      <w:r w:rsidRPr="009E3979">
        <w:rPr>
          <w:spacing w:val="1"/>
        </w:rPr>
        <w:t xml:space="preserve"> </w:t>
      </w:r>
      <w:r w:rsidRPr="009E3979">
        <w:t>zittingscommissie zodanig samen dat een deskundige en zorgvuldige</w:t>
      </w:r>
      <w:r w:rsidRPr="009E3979">
        <w:rPr>
          <w:spacing w:val="1"/>
        </w:rPr>
        <w:t xml:space="preserve"> </w:t>
      </w:r>
      <w:r w:rsidRPr="009E3979">
        <w:t>behandeling</w:t>
      </w:r>
      <w:r w:rsidRPr="009E3979">
        <w:rPr>
          <w:spacing w:val="-1"/>
        </w:rPr>
        <w:t xml:space="preserve"> </w:t>
      </w:r>
      <w:r w:rsidRPr="009E3979">
        <w:lastRenderedPageBreak/>
        <w:t>van</w:t>
      </w:r>
      <w:r w:rsidRPr="009E3979">
        <w:rPr>
          <w:spacing w:val="-2"/>
        </w:rPr>
        <w:t xml:space="preserve"> </w:t>
      </w:r>
      <w:r w:rsidRPr="009E3979">
        <w:t>de klacht</w:t>
      </w:r>
      <w:r w:rsidRPr="009E3979">
        <w:rPr>
          <w:spacing w:val="-1"/>
        </w:rPr>
        <w:t xml:space="preserve"> </w:t>
      </w:r>
      <w:r w:rsidRPr="009E3979">
        <w:t>is</w:t>
      </w:r>
      <w:r w:rsidRPr="009E3979">
        <w:rPr>
          <w:spacing w:val="-11"/>
        </w:rPr>
        <w:t xml:space="preserve"> </w:t>
      </w:r>
      <w:r w:rsidRPr="009E3979">
        <w:t>gewaarborgd.</w:t>
      </w:r>
    </w:p>
    <w:p w14:paraId="2DE4BFA4" w14:textId="77777777" w:rsidR="009E3979" w:rsidRPr="009E3979" w:rsidRDefault="00E00E4A">
      <w:pPr>
        <w:pStyle w:val="Lijstalinea"/>
        <w:numPr>
          <w:ilvl w:val="0"/>
          <w:numId w:val="7"/>
        </w:numPr>
        <w:tabs>
          <w:tab w:val="left" w:pos="900"/>
          <w:tab w:val="left" w:pos="901"/>
        </w:tabs>
        <w:spacing w:before="1"/>
        <w:ind w:right="636"/>
      </w:pPr>
      <w:r w:rsidRPr="009E3979">
        <w:t>Indien het een cliënt betreft met een psychogeriatrische aandoening stelt de</w:t>
      </w:r>
      <w:r w:rsidRPr="009E3979">
        <w:rPr>
          <w:spacing w:val="1"/>
        </w:rPr>
        <w:t xml:space="preserve"> </w:t>
      </w:r>
      <w:r w:rsidRPr="009E3979">
        <w:t>voorzitter de zittingscommissie zo samen dat daarin tenminste zitting hebben:</w:t>
      </w:r>
      <w:r w:rsidRPr="009E3979">
        <w:rPr>
          <w:spacing w:val="-64"/>
        </w:rPr>
        <w:t xml:space="preserve"> </w:t>
      </w:r>
    </w:p>
    <w:p w14:paraId="153F295E" w14:textId="40F5B9C6" w:rsidR="00171A0F" w:rsidRDefault="00E00E4A" w:rsidP="009E3979">
      <w:pPr>
        <w:pStyle w:val="Lijstalinea"/>
        <w:numPr>
          <w:ilvl w:val="1"/>
          <w:numId w:val="7"/>
        </w:numPr>
        <w:tabs>
          <w:tab w:val="left" w:pos="900"/>
          <w:tab w:val="left" w:pos="901"/>
        </w:tabs>
        <w:spacing w:before="1"/>
        <w:ind w:right="636"/>
      </w:pPr>
      <w:r w:rsidRPr="009E3979">
        <w:t>een</w:t>
      </w:r>
      <w:r w:rsidRPr="009E3979">
        <w:rPr>
          <w:spacing w:val="-2"/>
        </w:rPr>
        <w:t xml:space="preserve"> </w:t>
      </w:r>
      <w:r w:rsidRPr="009E3979">
        <w:t>jurist;</w:t>
      </w:r>
    </w:p>
    <w:p w14:paraId="3322BD29" w14:textId="0C1E9A4D" w:rsidR="00171A0F" w:rsidRPr="009E3979" w:rsidRDefault="00E00E4A" w:rsidP="009E3979">
      <w:pPr>
        <w:pStyle w:val="Lijstalinea"/>
        <w:numPr>
          <w:ilvl w:val="1"/>
          <w:numId w:val="7"/>
        </w:numPr>
        <w:tabs>
          <w:tab w:val="left" w:pos="900"/>
          <w:tab w:val="left" w:pos="901"/>
        </w:tabs>
        <w:spacing w:before="1"/>
        <w:ind w:right="636"/>
      </w:pPr>
      <w:r w:rsidRPr="009E3979">
        <w:t>een specialist ouderengeneeskunde of een psychiater of een gezondheidszorg-</w:t>
      </w:r>
      <w:r w:rsidRPr="009E3979">
        <w:rPr>
          <w:spacing w:val="-64"/>
        </w:rPr>
        <w:t xml:space="preserve"> </w:t>
      </w:r>
      <w:r w:rsidRPr="009E3979">
        <w:t>psycholoog.</w:t>
      </w:r>
    </w:p>
    <w:p w14:paraId="56BFA8B5" w14:textId="77777777" w:rsidR="00171A0F" w:rsidRDefault="00E00E4A">
      <w:pPr>
        <w:pStyle w:val="Lijstalinea"/>
        <w:numPr>
          <w:ilvl w:val="0"/>
          <w:numId w:val="7"/>
        </w:numPr>
        <w:tabs>
          <w:tab w:val="left" w:pos="900"/>
          <w:tab w:val="left" w:pos="901"/>
        </w:tabs>
        <w:ind w:right="249"/>
      </w:pPr>
      <w:r w:rsidRPr="009E3979">
        <w:t>Indien het een cliënt betreft met een verstandelijke handicap stelt de voorzitter de</w:t>
      </w:r>
      <w:r w:rsidRPr="009E3979">
        <w:rPr>
          <w:spacing w:val="-64"/>
        </w:rPr>
        <w:t xml:space="preserve"> </w:t>
      </w:r>
      <w:r w:rsidRPr="009E3979">
        <w:t>zittingscommissie</w:t>
      </w:r>
      <w:r w:rsidRPr="009E3979">
        <w:rPr>
          <w:spacing w:val="-1"/>
        </w:rPr>
        <w:t xml:space="preserve"> </w:t>
      </w:r>
      <w:r w:rsidRPr="009E3979">
        <w:t>zo samen dat</w:t>
      </w:r>
      <w:r w:rsidRPr="009E3979">
        <w:rPr>
          <w:spacing w:val="-3"/>
        </w:rPr>
        <w:t xml:space="preserve"> </w:t>
      </w:r>
      <w:r w:rsidRPr="009E3979">
        <w:t>daarin</w:t>
      </w:r>
      <w:r w:rsidRPr="009E3979">
        <w:rPr>
          <w:spacing w:val="-3"/>
        </w:rPr>
        <w:t xml:space="preserve"> </w:t>
      </w:r>
      <w:r w:rsidRPr="009E3979">
        <w:t>tenminste</w:t>
      </w:r>
      <w:r w:rsidRPr="009E3979">
        <w:rPr>
          <w:spacing w:val="1"/>
        </w:rPr>
        <w:t xml:space="preserve"> </w:t>
      </w:r>
      <w:r w:rsidRPr="009E3979">
        <w:t>zitting</w:t>
      </w:r>
      <w:r w:rsidRPr="009E3979">
        <w:rPr>
          <w:spacing w:val="-1"/>
        </w:rPr>
        <w:t xml:space="preserve"> </w:t>
      </w:r>
      <w:r w:rsidRPr="009E3979">
        <w:t>hebben:</w:t>
      </w:r>
    </w:p>
    <w:p w14:paraId="11B8074A" w14:textId="77777777" w:rsidR="00171A0F" w:rsidRDefault="00E00E4A" w:rsidP="009E3979">
      <w:pPr>
        <w:pStyle w:val="Lijstalinea"/>
        <w:numPr>
          <w:ilvl w:val="1"/>
          <w:numId w:val="7"/>
        </w:numPr>
        <w:tabs>
          <w:tab w:val="left" w:pos="900"/>
          <w:tab w:val="left" w:pos="901"/>
        </w:tabs>
        <w:ind w:right="249"/>
      </w:pPr>
      <w:r w:rsidRPr="009E3979">
        <w:t>een</w:t>
      </w:r>
      <w:r w:rsidRPr="009E3979">
        <w:rPr>
          <w:spacing w:val="-3"/>
        </w:rPr>
        <w:t xml:space="preserve"> </w:t>
      </w:r>
      <w:r w:rsidRPr="009E3979">
        <w:t>jurist;</w:t>
      </w:r>
    </w:p>
    <w:p w14:paraId="5BFC6C0F" w14:textId="77777777" w:rsidR="00171A0F" w:rsidRPr="009E3979" w:rsidRDefault="00E00E4A" w:rsidP="009E3979">
      <w:pPr>
        <w:pStyle w:val="Lijstalinea"/>
        <w:numPr>
          <w:ilvl w:val="1"/>
          <w:numId w:val="7"/>
        </w:numPr>
        <w:tabs>
          <w:tab w:val="left" w:pos="900"/>
          <w:tab w:val="left" w:pos="901"/>
        </w:tabs>
        <w:ind w:right="249"/>
      </w:pPr>
      <w:r w:rsidRPr="009E3979">
        <w:t>een arts voor verstandelijk gehandicapten of een psychiater of een gezond-</w:t>
      </w:r>
      <w:r w:rsidRPr="009E3979">
        <w:rPr>
          <w:spacing w:val="-64"/>
        </w:rPr>
        <w:t xml:space="preserve"> </w:t>
      </w:r>
      <w:r w:rsidRPr="009E3979">
        <w:t>heidszorgpsycholoog</w:t>
      </w:r>
      <w:r w:rsidRPr="009E3979">
        <w:rPr>
          <w:spacing w:val="-3"/>
        </w:rPr>
        <w:t xml:space="preserve"> </w:t>
      </w:r>
      <w:r w:rsidRPr="009E3979">
        <w:t>of een</w:t>
      </w:r>
      <w:r w:rsidRPr="009E3979">
        <w:rPr>
          <w:spacing w:val="-1"/>
        </w:rPr>
        <w:t xml:space="preserve"> </w:t>
      </w:r>
      <w:r w:rsidRPr="009E3979">
        <w:t>orthopedagoog-generalist.</w:t>
      </w:r>
    </w:p>
    <w:p w14:paraId="7DCA74E8" w14:textId="77777777" w:rsidR="00171A0F" w:rsidRPr="009E3979" w:rsidRDefault="00E00E4A">
      <w:pPr>
        <w:pStyle w:val="Lijstalinea"/>
        <w:numPr>
          <w:ilvl w:val="0"/>
          <w:numId w:val="7"/>
        </w:numPr>
        <w:tabs>
          <w:tab w:val="left" w:pos="900"/>
          <w:tab w:val="left" w:pos="901"/>
        </w:tabs>
        <w:ind w:right="861"/>
      </w:pPr>
      <w:r w:rsidRPr="009E3979">
        <w:t>Een lid van de KCOZ dat werkzaam is bij of voor de zorgaanbieder die</w:t>
      </w:r>
      <w:r>
        <w:rPr>
          <w:sz w:val="24"/>
        </w:rPr>
        <w:t xml:space="preserve"> zorg</w:t>
      </w:r>
      <w:r>
        <w:rPr>
          <w:spacing w:val="-64"/>
          <w:sz w:val="24"/>
        </w:rPr>
        <w:t xml:space="preserve"> </w:t>
      </w:r>
      <w:r w:rsidRPr="009E3979">
        <w:t>verleent aan de cliënt die het betreft, is niet benoembaar tot lid van de</w:t>
      </w:r>
      <w:r w:rsidRPr="009E3979">
        <w:rPr>
          <w:spacing w:val="1"/>
        </w:rPr>
        <w:t xml:space="preserve"> </w:t>
      </w:r>
      <w:r w:rsidRPr="009E3979">
        <w:t>zittingscommissie</w:t>
      </w:r>
      <w:r w:rsidRPr="009E3979">
        <w:rPr>
          <w:spacing w:val="-1"/>
        </w:rPr>
        <w:t xml:space="preserve"> </w:t>
      </w:r>
      <w:r w:rsidRPr="009E3979">
        <w:t>die</w:t>
      </w:r>
      <w:r w:rsidRPr="009E3979">
        <w:rPr>
          <w:spacing w:val="-2"/>
        </w:rPr>
        <w:t xml:space="preserve"> </w:t>
      </w:r>
      <w:r w:rsidRPr="009E3979">
        <w:t>die klacht zal</w:t>
      </w:r>
      <w:r w:rsidRPr="009E3979">
        <w:rPr>
          <w:spacing w:val="-3"/>
        </w:rPr>
        <w:t xml:space="preserve"> </w:t>
      </w:r>
      <w:r w:rsidRPr="009E3979">
        <w:t>behandelen.</w:t>
      </w:r>
    </w:p>
    <w:p w14:paraId="5AF3D2FA" w14:textId="348DBA9A" w:rsidR="00171A0F" w:rsidRPr="009E3979" w:rsidRDefault="00E00E4A">
      <w:pPr>
        <w:pStyle w:val="Lijstalinea"/>
        <w:numPr>
          <w:ilvl w:val="0"/>
          <w:numId w:val="7"/>
        </w:numPr>
        <w:tabs>
          <w:tab w:val="left" w:pos="900"/>
          <w:tab w:val="left" w:pos="901"/>
        </w:tabs>
        <w:spacing w:before="1"/>
        <w:ind w:right="675"/>
      </w:pPr>
      <w:r w:rsidRPr="009E3979">
        <w:t>Een lid van de KCOZ wordt niet in een zittingscommissie benoemd, als hij de</w:t>
      </w:r>
      <w:r w:rsidRPr="009E3979">
        <w:rPr>
          <w:spacing w:val="-64"/>
        </w:rPr>
        <w:t xml:space="preserve"> </w:t>
      </w:r>
      <w:r w:rsidRPr="009E3979">
        <w:rPr>
          <w:spacing w:val="-1"/>
        </w:rPr>
        <w:t>klager,</w:t>
      </w:r>
      <w:r w:rsidRPr="009E3979">
        <w:t xml:space="preserve"> </w:t>
      </w:r>
      <w:r w:rsidRPr="009E3979">
        <w:rPr>
          <w:spacing w:val="-1"/>
        </w:rPr>
        <w:t>de</w:t>
      </w:r>
      <w:r w:rsidRPr="009E3979">
        <w:t xml:space="preserve"> </w:t>
      </w:r>
      <w:r w:rsidRPr="009E3979">
        <w:rPr>
          <w:spacing w:val="-1"/>
        </w:rPr>
        <w:t>cliënt</w:t>
      </w:r>
      <w:r w:rsidRPr="009E3979">
        <w:t xml:space="preserve"> </w:t>
      </w:r>
      <w:r w:rsidRPr="009E3979">
        <w:rPr>
          <w:spacing w:val="-1"/>
        </w:rPr>
        <w:t>of degene</w:t>
      </w:r>
      <w:r w:rsidRPr="009E3979">
        <w:rPr>
          <w:spacing w:val="-2"/>
        </w:rPr>
        <w:t xml:space="preserve"> </w:t>
      </w:r>
      <w:r w:rsidRPr="009E3979">
        <w:t>op wie</w:t>
      </w:r>
      <w:r w:rsidRPr="009E3979">
        <w:rPr>
          <w:spacing w:val="-1"/>
        </w:rPr>
        <w:t xml:space="preserve"> </w:t>
      </w:r>
      <w:r w:rsidRPr="009E3979">
        <w:t>de klacht</w:t>
      </w:r>
      <w:r w:rsidRPr="009E3979">
        <w:rPr>
          <w:spacing w:val="-2"/>
        </w:rPr>
        <w:t xml:space="preserve"> </w:t>
      </w:r>
      <w:r w:rsidRPr="009E3979">
        <w:t>betrekking heeft,</w:t>
      </w:r>
      <w:r w:rsidRPr="009E3979">
        <w:rPr>
          <w:spacing w:val="-2"/>
        </w:rPr>
        <w:t xml:space="preserve"> </w:t>
      </w:r>
      <w:r w:rsidRPr="009E3979">
        <w:t>persoonlijk</w:t>
      </w:r>
      <w:r w:rsidR="009E3979">
        <w:t xml:space="preserve"> </w:t>
      </w:r>
      <w:r w:rsidRPr="009E3979">
        <w:rPr>
          <w:spacing w:val="-36"/>
        </w:rPr>
        <w:t xml:space="preserve"> </w:t>
      </w:r>
      <w:r w:rsidRPr="009E3979">
        <w:t>kent.</w:t>
      </w:r>
    </w:p>
    <w:p w14:paraId="56F1B3D6" w14:textId="28E2C518" w:rsidR="00171A0F" w:rsidRPr="009E3979" w:rsidRDefault="00E00E4A">
      <w:pPr>
        <w:pStyle w:val="Lijstalinea"/>
        <w:numPr>
          <w:ilvl w:val="0"/>
          <w:numId w:val="7"/>
        </w:numPr>
        <w:tabs>
          <w:tab w:val="left" w:pos="900"/>
          <w:tab w:val="left" w:pos="901"/>
        </w:tabs>
        <w:ind w:right="502"/>
      </w:pPr>
      <w:r w:rsidRPr="009E3979">
        <w:t>De secretaris informeert de klager en degene op wie de klacht betrekking heeft</w:t>
      </w:r>
      <w:r w:rsidRPr="009E3979">
        <w:rPr>
          <w:spacing w:val="-64"/>
        </w:rPr>
        <w:t xml:space="preserve"> </w:t>
      </w:r>
      <w:r w:rsidR="009E3979">
        <w:rPr>
          <w:spacing w:val="-64"/>
        </w:rPr>
        <w:t xml:space="preserve"> </w:t>
      </w:r>
      <w:r w:rsidR="009E3979">
        <w:t xml:space="preserve"> o</w:t>
      </w:r>
      <w:r w:rsidRPr="009E3979">
        <w:t>ver</w:t>
      </w:r>
      <w:r w:rsidRPr="009E3979">
        <w:rPr>
          <w:spacing w:val="-1"/>
        </w:rPr>
        <w:t xml:space="preserve"> </w:t>
      </w:r>
      <w:r w:rsidRPr="009E3979">
        <w:t>de</w:t>
      </w:r>
      <w:r w:rsidRPr="009E3979">
        <w:rPr>
          <w:spacing w:val="-2"/>
        </w:rPr>
        <w:t xml:space="preserve"> </w:t>
      </w:r>
      <w:r w:rsidRPr="009E3979">
        <w:t>samenstelling</w:t>
      </w:r>
      <w:r w:rsidRPr="009E3979">
        <w:rPr>
          <w:spacing w:val="-1"/>
        </w:rPr>
        <w:t xml:space="preserve"> </w:t>
      </w:r>
      <w:r w:rsidRPr="009E3979">
        <w:t>van de</w:t>
      </w:r>
      <w:r w:rsidRPr="009E3979">
        <w:rPr>
          <w:spacing w:val="2"/>
        </w:rPr>
        <w:t xml:space="preserve"> </w:t>
      </w:r>
      <w:r w:rsidRPr="009E3979">
        <w:t>zittingscommissie.</w:t>
      </w:r>
    </w:p>
    <w:p w14:paraId="118CEB9E" w14:textId="77777777" w:rsidR="00171A0F" w:rsidRPr="009E3979" w:rsidRDefault="00171A0F">
      <w:pPr>
        <w:pStyle w:val="Plattetekst"/>
        <w:spacing w:before="9"/>
        <w:ind w:left="0"/>
        <w:rPr>
          <w:szCs w:val="22"/>
        </w:rPr>
      </w:pPr>
    </w:p>
    <w:p w14:paraId="6637BBD3" w14:textId="77777777" w:rsidR="00171A0F" w:rsidRPr="009E3979" w:rsidRDefault="00E00E4A">
      <w:pPr>
        <w:tabs>
          <w:tab w:val="left" w:pos="1620"/>
        </w:tabs>
        <w:ind w:left="180"/>
        <w:rPr>
          <w:b/>
        </w:rPr>
      </w:pPr>
      <w:r w:rsidRPr="009E3979">
        <w:rPr>
          <w:b/>
          <w:i/>
        </w:rPr>
        <w:t>Artikel</w:t>
      </w:r>
      <w:r w:rsidRPr="009E3979">
        <w:rPr>
          <w:b/>
          <w:i/>
          <w:spacing w:val="-2"/>
        </w:rPr>
        <w:t xml:space="preserve"> </w:t>
      </w:r>
      <w:r w:rsidRPr="009E3979">
        <w:rPr>
          <w:b/>
          <w:i/>
        </w:rPr>
        <w:t>10</w:t>
      </w:r>
      <w:r w:rsidRPr="009E3979">
        <w:rPr>
          <w:b/>
          <w:i/>
        </w:rPr>
        <w:tab/>
      </w:r>
      <w:r w:rsidRPr="009E3979">
        <w:rPr>
          <w:b/>
        </w:rPr>
        <w:t>Hoorzitting</w:t>
      </w:r>
    </w:p>
    <w:p w14:paraId="032D8D09" w14:textId="152628EF" w:rsidR="00171A0F" w:rsidRPr="009E3979" w:rsidRDefault="00E00E4A">
      <w:pPr>
        <w:pStyle w:val="Lijstalinea"/>
        <w:numPr>
          <w:ilvl w:val="0"/>
          <w:numId w:val="6"/>
        </w:numPr>
        <w:tabs>
          <w:tab w:val="left" w:pos="900"/>
          <w:tab w:val="left" w:pos="901"/>
        </w:tabs>
        <w:ind w:right="247"/>
      </w:pPr>
      <w:r w:rsidRPr="009E3979">
        <w:t>De zittingscommissie houdt een hoorzitting ten einde de klager en degene op wie</w:t>
      </w:r>
      <w:r w:rsidRPr="009E3979">
        <w:rPr>
          <w:spacing w:val="-64"/>
        </w:rPr>
        <w:t xml:space="preserve"> </w:t>
      </w:r>
      <w:r w:rsidR="009E3979">
        <w:t xml:space="preserve"> d</w:t>
      </w:r>
      <w:r w:rsidRPr="009E3979">
        <w:t>e klacht betrekking heeft gelegenheid te geven hun standpunten mondeling toe</w:t>
      </w:r>
      <w:r w:rsidRPr="009E3979">
        <w:rPr>
          <w:spacing w:val="1"/>
        </w:rPr>
        <w:t xml:space="preserve"> </w:t>
      </w:r>
      <w:r w:rsidRPr="009E3979">
        <w:t>te</w:t>
      </w:r>
      <w:r w:rsidRPr="009E3979">
        <w:rPr>
          <w:spacing w:val="2"/>
        </w:rPr>
        <w:t xml:space="preserve"> </w:t>
      </w:r>
      <w:r w:rsidRPr="009E3979">
        <w:t>lichten.</w:t>
      </w:r>
      <w:r w:rsidRPr="009E3979">
        <w:rPr>
          <w:spacing w:val="2"/>
        </w:rPr>
        <w:t xml:space="preserve"> </w:t>
      </w:r>
      <w:r w:rsidRPr="009E3979">
        <w:t>De zittingscommissie</w:t>
      </w:r>
      <w:r w:rsidRPr="009E3979">
        <w:rPr>
          <w:spacing w:val="2"/>
        </w:rPr>
        <w:t xml:space="preserve"> </w:t>
      </w:r>
      <w:r w:rsidRPr="009E3979">
        <w:t>kan</w:t>
      </w:r>
      <w:r w:rsidRPr="009E3979">
        <w:rPr>
          <w:spacing w:val="2"/>
        </w:rPr>
        <w:t xml:space="preserve"> </w:t>
      </w:r>
      <w:r w:rsidRPr="009E3979">
        <w:t>afzien</w:t>
      </w:r>
      <w:r w:rsidRPr="009E3979">
        <w:rPr>
          <w:spacing w:val="2"/>
        </w:rPr>
        <w:t xml:space="preserve"> </w:t>
      </w:r>
      <w:r w:rsidRPr="009E3979">
        <w:t>van</w:t>
      </w:r>
      <w:r w:rsidRPr="009E3979">
        <w:rPr>
          <w:spacing w:val="1"/>
        </w:rPr>
        <w:t xml:space="preserve"> </w:t>
      </w:r>
      <w:r w:rsidRPr="009E3979">
        <w:t>het houden van een hoorzitting</w:t>
      </w:r>
      <w:r w:rsidRPr="009E3979">
        <w:rPr>
          <w:spacing w:val="1"/>
        </w:rPr>
        <w:t xml:space="preserve"> </w:t>
      </w:r>
      <w:r w:rsidRPr="009E3979">
        <w:t>als zij constateert dat de klacht beoordeeld kan worden op basis van de</w:t>
      </w:r>
      <w:r w:rsidRPr="009E3979">
        <w:rPr>
          <w:spacing w:val="1"/>
        </w:rPr>
        <w:t xml:space="preserve"> </w:t>
      </w:r>
      <w:r w:rsidRPr="009E3979">
        <w:t>beschikbare</w:t>
      </w:r>
      <w:r w:rsidRPr="009E3979">
        <w:rPr>
          <w:spacing w:val="-7"/>
        </w:rPr>
        <w:t xml:space="preserve"> </w:t>
      </w:r>
      <w:r w:rsidRPr="009E3979">
        <w:t>stukken.</w:t>
      </w:r>
    </w:p>
    <w:p w14:paraId="05883DA8" w14:textId="3683442C" w:rsidR="00171A0F" w:rsidRPr="009E3979" w:rsidRDefault="00E00E4A">
      <w:pPr>
        <w:pStyle w:val="Lijstalinea"/>
        <w:numPr>
          <w:ilvl w:val="0"/>
          <w:numId w:val="6"/>
        </w:numPr>
        <w:tabs>
          <w:tab w:val="left" w:pos="900"/>
          <w:tab w:val="left" w:pos="901"/>
        </w:tabs>
        <w:ind w:right="506"/>
      </w:pPr>
      <w:r w:rsidRPr="009E3979">
        <w:t>Een hoorzitting vindt</w:t>
      </w:r>
      <w:r w:rsidR="009E3979">
        <w:t xml:space="preserve"> in beginsel digitaal</w:t>
      </w:r>
      <w:r w:rsidRPr="009E3979">
        <w:t xml:space="preserve"> plaats, tenzij </w:t>
      </w:r>
      <w:r w:rsidR="009E3979">
        <w:t>de voorzitter</w:t>
      </w:r>
      <w:r w:rsidRPr="009E3979">
        <w:t xml:space="preserve"> anders beslist. </w:t>
      </w:r>
    </w:p>
    <w:p w14:paraId="56B21007" w14:textId="71C6F1AF" w:rsidR="00171A0F" w:rsidRPr="009E3979" w:rsidRDefault="00E00E4A">
      <w:pPr>
        <w:pStyle w:val="Lijstalinea"/>
        <w:numPr>
          <w:ilvl w:val="0"/>
          <w:numId w:val="6"/>
        </w:numPr>
        <w:tabs>
          <w:tab w:val="left" w:pos="900"/>
          <w:tab w:val="left" w:pos="901"/>
        </w:tabs>
        <w:spacing w:before="1"/>
        <w:ind w:right="598"/>
      </w:pPr>
      <w:r w:rsidRPr="009E3979">
        <w:t>In de regel worden partijen in elkaars aanwezigheid gehoord tijdens de</w:t>
      </w:r>
      <w:r w:rsidRPr="009E3979">
        <w:rPr>
          <w:spacing w:val="1"/>
        </w:rPr>
        <w:t xml:space="preserve"> </w:t>
      </w:r>
      <w:r w:rsidRPr="009E3979">
        <w:t>hoorzitting. Op gemotiveerd verzoek van de klager of degene op wie de klacht</w:t>
      </w:r>
      <w:r w:rsidRPr="009E3979">
        <w:rPr>
          <w:spacing w:val="-64"/>
        </w:rPr>
        <w:t xml:space="preserve"> </w:t>
      </w:r>
      <w:r w:rsidR="009E3979">
        <w:t xml:space="preserve"> b</w:t>
      </w:r>
      <w:r w:rsidRPr="009E3979">
        <w:t>etrekking</w:t>
      </w:r>
      <w:r w:rsidRPr="009E3979">
        <w:rPr>
          <w:spacing w:val="-1"/>
        </w:rPr>
        <w:t xml:space="preserve"> </w:t>
      </w:r>
      <w:r w:rsidRPr="009E3979">
        <w:t>heeft</w:t>
      </w:r>
      <w:r w:rsidRPr="009E3979">
        <w:rPr>
          <w:spacing w:val="-3"/>
        </w:rPr>
        <w:t xml:space="preserve"> </w:t>
      </w:r>
      <w:r w:rsidRPr="009E3979">
        <w:t>kan</w:t>
      </w:r>
      <w:r w:rsidRPr="009E3979">
        <w:rPr>
          <w:spacing w:val="-2"/>
        </w:rPr>
        <w:t xml:space="preserve"> </w:t>
      </w:r>
      <w:r w:rsidRPr="009E3979">
        <w:t>de</w:t>
      </w:r>
      <w:r w:rsidRPr="009E3979">
        <w:rPr>
          <w:spacing w:val="-1"/>
        </w:rPr>
        <w:t xml:space="preserve"> </w:t>
      </w:r>
      <w:r w:rsidRPr="009E3979">
        <w:t>zittingscommissie</w:t>
      </w:r>
      <w:r w:rsidRPr="009E3979">
        <w:rPr>
          <w:spacing w:val="-2"/>
        </w:rPr>
        <w:t xml:space="preserve"> </w:t>
      </w:r>
      <w:r w:rsidRPr="009E3979">
        <w:t>hen</w:t>
      </w:r>
      <w:r w:rsidRPr="009E3979">
        <w:rPr>
          <w:spacing w:val="-1"/>
        </w:rPr>
        <w:t xml:space="preserve"> </w:t>
      </w:r>
      <w:r w:rsidRPr="009E3979">
        <w:t>afzonderlijk</w:t>
      </w:r>
      <w:r w:rsidRPr="009E3979">
        <w:rPr>
          <w:spacing w:val="-3"/>
        </w:rPr>
        <w:t xml:space="preserve"> </w:t>
      </w:r>
      <w:r w:rsidRPr="009E3979">
        <w:t>horen.</w:t>
      </w:r>
    </w:p>
    <w:p w14:paraId="081DBDA5" w14:textId="13A59FC2" w:rsidR="00171A0F" w:rsidRDefault="00E00E4A">
      <w:pPr>
        <w:pStyle w:val="Lijstalinea"/>
        <w:numPr>
          <w:ilvl w:val="0"/>
          <w:numId w:val="6"/>
        </w:numPr>
        <w:tabs>
          <w:tab w:val="left" w:pos="900"/>
          <w:tab w:val="left" w:pos="901"/>
        </w:tabs>
        <w:ind w:right="276"/>
      </w:pPr>
      <w:r w:rsidRPr="009E3979">
        <w:t>Indien de klager en degene op wie de klacht betrekking heeft afzonderlijk worden</w:t>
      </w:r>
      <w:r w:rsidRPr="009E3979">
        <w:rPr>
          <w:spacing w:val="-64"/>
        </w:rPr>
        <w:t xml:space="preserve"> </w:t>
      </w:r>
      <w:r w:rsidRPr="009E3979">
        <w:t>gehoord, draagt de zittingscommissie zorg voor een verslag van het besprokene.</w:t>
      </w:r>
      <w:r w:rsidRPr="009E3979">
        <w:rPr>
          <w:spacing w:val="-64"/>
        </w:rPr>
        <w:t xml:space="preserve"> </w:t>
      </w:r>
      <w:r w:rsidR="009E3979">
        <w:rPr>
          <w:spacing w:val="-64"/>
        </w:rPr>
        <w:t xml:space="preserve"> </w:t>
      </w:r>
      <w:r w:rsidR="009E3979">
        <w:t xml:space="preserve"> D</w:t>
      </w:r>
      <w:r w:rsidRPr="009E3979">
        <w:t>it verslag brengt de zittingscommissie ter kennis van de partij die niet aanwezig</w:t>
      </w:r>
      <w:r w:rsidR="009E3979">
        <w:t xml:space="preserve"> w</w:t>
      </w:r>
      <w:r w:rsidRPr="009E3979">
        <w:t>as tijdens het horen en geeft deze de gelegenheid om binnen een door de</w:t>
      </w:r>
      <w:r w:rsidRPr="009E3979">
        <w:rPr>
          <w:spacing w:val="1"/>
        </w:rPr>
        <w:t xml:space="preserve"> </w:t>
      </w:r>
      <w:r w:rsidRPr="009E3979">
        <w:t>zittingscommissie</w:t>
      </w:r>
      <w:r w:rsidRPr="009E3979">
        <w:rPr>
          <w:spacing w:val="-1"/>
        </w:rPr>
        <w:t xml:space="preserve"> </w:t>
      </w:r>
      <w:r w:rsidRPr="009E3979">
        <w:t>te</w:t>
      </w:r>
      <w:r w:rsidRPr="009E3979">
        <w:rPr>
          <w:spacing w:val="-2"/>
        </w:rPr>
        <w:t xml:space="preserve"> </w:t>
      </w:r>
      <w:r w:rsidRPr="009E3979">
        <w:t>bepalen termijn te</w:t>
      </w:r>
      <w:r w:rsidRPr="009E3979">
        <w:rPr>
          <w:spacing w:val="-4"/>
        </w:rPr>
        <w:t xml:space="preserve"> </w:t>
      </w:r>
      <w:r w:rsidRPr="009E3979">
        <w:t>reageren.</w:t>
      </w:r>
    </w:p>
    <w:p w14:paraId="0956EDB2" w14:textId="77777777" w:rsidR="009E3979" w:rsidRDefault="009E3979" w:rsidP="009E3979">
      <w:pPr>
        <w:pStyle w:val="Lijstalinea"/>
        <w:tabs>
          <w:tab w:val="left" w:pos="900"/>
          <w:tab w:val="left" w:pos="901"/>
        </w:tabs>
        <w:ind w:right="276" w:firstLine="0"/>
      </w:pPr>
    </w:p>
    <w:p w14:paraId="5CD15806" w14:textId="77777777" w:rsidR="00171A0F" w:rsidRDefault="00E00E4A">
      <w:pPr>
        <w:tabs>
          <w:tab w:val="left" w:pos="1620"/>
        </w:tabs>
        <w:spacing w:before="85"/>
        <w:ind w:left="180"/>
        <w:rPr>
          <w:b/>
          <w:sz w:val="24"/>
        </w:rPr>
      </w:pPr>
      <w:r>
        <w:rPr>
          <w:b/>
          <w:i/>
          <w:sz w:val="24"/>
        </w:rPr>
        <w:t>Artikel</w:t>
      </w:r>
      <w:r>
        <w:rPr>
          <w:b/>
          <w:i/>
          <w:spacing w:val="-2"/>
          <w:sz w:val="24"/>
        </w:rPr>
        <w:t xml:space="preserve"> </w:t>
      </w:r>
      <w:r>
        <w:rPr>
          <w:b/>
          <w:i/>
          <w:sz w:val="24"/>
        </w:rPr>
        <w:t>11</w:t>
      </w:r>
      <w:r>
        <w:rPr>
          <w:b/>
          <w:i/>
          <w:sz w:val="24"/>
        </w:rPr>
        <w:tab/>
      </w:r>
      <w:r>
        <w:rPr>
          <w:b/>
          <w:sz w:val="24"/>
        </w:rPr>
        <w:t>Schadevergoeding</w:t>
      </w:r>
    </w:p>
    <w:p w14:paraId="662ACD99" w14:textId="77777777" w:rsidR="00171A0F" w:rsidRPr="009E3979" w:rsidRDefault="00E00E4A">
      <w:pPr>
        <w:pStyle w:val="Lijstalinea"/>
        <w:numPr>
          <w:ilvl w:val="0"/>
          <w:numId w:val="5"/>
        </w:numPr>
        <w:tabs>
          <w:tab w:val="left" w:pos="900"/>
          <w:tab w:val="left" w:pos="901"/>
        </w:tabs>
        <w:spacing w:before="1"/>
        <w:ind w:right="1317"/>
      </w:pPr>
      <w:r w:rsidRPr="009E3979">
        <w:t>De KCOZ kan op verzoek van de klager of ambtshalve besluiten dat de</w:t>
      </w:r>
      <w:r w:rsidRPr="009E3979">
        <w:rPr>
          <w:spacing w:val="-64"/>
        </w:rPr>
        <w:t xml:space="preserve"> </w:t>
      </w:r>
      <w:r w:rsidRPr="009E3979">
        <w:t>zorgaanbieder</w:t>
      </w:r>
      <w:r w:rsidRPr="009E3979">
        <w:rPr>
          <w:spacing w:val="-2"/>
        </w:rPr>
        <w:t xml:space="preserve"> </w:t>
      </w:r>
      <w:r w:rsidRPr="009E3979">
        <w:t>de</w:t>
      </w:r>
      <w:r w:rsidRPr="009E3979">
        <w:rPr>
          <w:spacing w:val="-1"/>
        </w:rPr>
        <w:t xml:space="preserve"> </w:t>
      </w:r>
      <w:r w:rsidRPr="009E3979">
        <w:t>klager</w:t>
      </w:r>
      <w:r w:rsidRPr="009E3979">
        <w:rPr>
          <w:spacing w:val="-1"/>
        </w:rPr>
        <w:t xml:space="preserve"> </w:t>
      </w:r>
      <w:r w:rsidRPr="009E3979">
        <w:t>een</w:t>
      </w:r>
      <w:r w:rsidRPr="009E3979">
        <w:rPr>
          <w:spacing w:val="-3"/>
        </w:rPr>
        <w:t xml:space="preserve"> </w:t>
      </w:r>
      <w:r w:rsidRPr="009E3979">
        <w:t>schadevergoeding</w:t>
      </w:r>
      <w:r w:rsidRPr="009E3979">
        <w:rPr>
          <w:spacing w:val="-3"/>
        </w:rPr>
        <w:t xml:space="preserve"> </w:t>
      </w:r>
      <w:r w:rsidRPr="009E3979">
        <w:t>moet</w:t>
      </w:r>
      <w:r w:rsidRPr="009E3979">
        <w:rPr>
          <w:spacing w:val="-2"/>
        </w:rPr>
        <w:t xml:space="preserve"> </w:t>
      </w:r>
      <w:r w:rsidRPr="009E3979">
        <w:t>betalen.</w:t>
      </w:r>
    </w:p>
    <w:p w14:paraId="131E443F" w14:textId="77777777" w:rsidR="00171A0F" w:rsidRPr="009E3979" w:rsidRDefault="00E00E4A">
      <w:pPr>
        <w:pStyle w:val="Lijstalinea"/>
        <w:numPr>
          <w:ilvl w:val="0"/>
          <w:numId w:val="5"/>
        </w:numPr>
        <w:tabs>
          <w:tab w:val="left" w:pos="900"/>
          <w:tab w:val="left" w:pos="901"/>
        </w:tabs>
        <w:ind w:right="629"/>
      </w:pPr>
      <w:r w:rsidRPr="009E3979">
        <w:t>De KCOZ besluit niet tot toekenning van een schadevergoeding dan nadat de</w:t>
      </w:r>
      <w:r w:rsidRPr="009E3979">
        <w:rPr>
          <w:spacing w:val="-64"/>
        </w:rPr>
        <w:t xml:space="preserve"> </w:t>
      </w:r>
      <w:r w:rsidRPr="009E3979">
        <w:t>zorgaanbieder</w:t>
      </w:r>
      <w:r w:rsidRPr="009E3979">
        <w:rPr>
          <w:spacing w:val="-1"/>
        </w:rPr>
        <w:t xml:space="preserve"> </w:t>
      </w:r>
      <w:r w:rsidRPr="009E3979">
        <w:t>hierover is</w:t>
      </w:r>
      <w:r w:rsidRPr="009E3979">
        <w:rPr>
          <w:spacing w:val="2"/>
        </w:rPr>
        <w:t xml:space="preserve"> </w:t>
      </w:r>
      <w:r w:rsidRPr="009E3979">
        <w:t>gehoord.</w:t>
      </w:r>
    </w:p>
    <w:p w14:paraId="0B2CDA50" w14:textId="77777777" w:rsidR="00171A0F" w:rsidRPr="009E3979" w:rsidRDefault="00E00E4A">
      <w:pPr>
        <w:pStyle w:val="Lijstalinea"/>
        <w:numPr>
          <w:ilvl w:val="0"/>
          <w:numId w:val="5"/>
        </w:numPr>
        <w:tabs>
          <w:tab w:val="left" w:pos="900"/>
          <w:tab w:val="left" w:pos="901"/>
        </w:tabs>
        <w:ind w:hanging="721"/>
      </w:pPr>
      <w:r w:rsidRPr="009E3979">
        <w:t>De</w:t>
      </w:r>
      <w:r w:rsidRPr="009E3979">
        <w:rPr>
          <w:spacing w:val="-2"/>
        </w:rPr>
        <w:t xml:space="preserve"> </w:t>
      </w:r>
      <w:r w:rsidRPr="009E3979">
        <w:t>KCOZ</w:t>
      </w:r>
      <w:r w:rsidRPr="009E3979">
        <w:rPr>
          <w:spacing w:val="-1"/>
        </w:rPr>
        <w:t xml:space="preserve"> </w:t>
      </w:r>
      <w:r w:rsidRPr="009E3979">
        <w:t>stelt</w:t>
      </w:r>
      <w:r w:rsidRPr="009E3979">
        <w:rPr>
          <w:spacing w:val="-5"/>
        </w:rPr>
        <w:t xml:space="preserve"> </w:t>
      </w:r>
      <w:r w:rsidRPr="009E3979">
        <w:t>een</w:t>
      </w:r>
      <w:r w:rsidRPr="009E3979">
        <w:rPr>
          <w:spacing w:val="-1"/>
        </w:rPr>
        <w:t xml:space="preserve"> </w:t>
      </w:r>
      <w:r w:rsidRPr="009E3979">
        <w:t>schadevergoeding</w:t>
      </w:r>
      <w:r w:rsidRPr="009E3979">
        <w:rPr>
          <w:spacing w:val="-2"/>
        </w:rPr>
        <w:t xml:space="preserve"> </w:t>
      </w:r>
      <w:r w:rsidRPr="009E3979">
        <w:t>naar</w:t>
      </w:r>
      <w:r w:rsidRPr="009E3979">
        <w:rPr>
          <w:spacing w:val="-2"/>
        </w:rPr>
        <w:t xml:space="preserve"> </w:t>
      </w:r>
      <w:r w:rsidRPr="009E3979">
        <w:t>billijkheid</w:t>
      </w:r>
      <w:r w:rsidRPr="009E3979">
        <w:rPr>
          <w:spacing w:val="-5"/>
        </w:rPr>
        <w:t xml:space="preserve"> </w:t>
      </w:r>
      <w:r w:rsidRPr="009E3979">
        <w:t>vast.</w:t>
      </w:r>
    </w:p>
    <w:p w14:paraId="52BFF618" w14:textId="77777777" w:rsidR="00171A0F" w:rsidRDefault="00171A0F">
      <w:pPr>
        <w:pStyle w:val="Plattetekst"/>
        <w:ind w:left="0"/>
      </w:pPr>
    </w:p>
    <w:p w14:paraId="2950D80D" w14:textId="77777777" w:rsidR="00171A0F" w:rsidRDefault="00E00E4A">
      <w:pPr>
        <w:tabs>
          <w:tab w:val="left" w:pos="1620"/>
        </w:tabs>
        <w:spacing w:line="275" w:lineRule="exact"/>
        <w:ind w:left="180"/>
        <w:rPr>
          <w:b/>
          <w:sz w:val="24"/>
        </w:rPr>
      </w:pPr>
      <w:r>
        <w:rPr>
          <w:b/>
          <w:i/>
          <w:sz w:val="24"/>
        </w:rPr>
        <w:t>Artikel</w:t>
      </w:r>
      <w:r>
        <w:rPr>
          <w:b/>
          <w:i/>
          <w:spacing w:val="-2"/>
          <w:sz w:val="24"/>
        </w:rPr>
        <w:t xml:space="preserve"> </w:t>
      </w:r>
      <w:r>
        <w:rPr>
          <w:b/>
          <w:i/>
          <w:sz w:val="24"/>
        </w:rPr>
        <w:t>12</w:t>
      </w:r>
      <w:r>
        <w:rPr>
          <w:b/>
          <w:i/>
          <w:sz w:val="24"/>
        </w:rPr>
        <w:tab/>
      </w:r>
      <w:r>
        <w:rPr>
          <w:b/>
          <w:sz w:val="24"/>
        </w:rPr>
        <w:t>Stopzetting</w:t>
      </w:r>
      <w:r>
        <w:rPr>
          <w:b/>
          <w:spacing w:val="-1"/>
          <w:sz w:val="24"/>
        </w:rPr>
        <w:t xml:space="preserve"> </w:t>
      </w:r>
      <w:r>
        <w:rPr>
          <w:b/>
          <w:sz w:val="24"/>
        </w:rPr>
        <w:t>behandeling</w:t>
      </w:r>
      <w:r>
        <w:rPr>
          <w:b/>
          <w:spacing w:val="-1"/>
          <w:sz w:val="24"/>
        </w:rPr>
        <w:t xml:space="preserve"> </w:t>
      </w:r>
      <w:r>
        <w:rPr>
          <w:b/>
          <w:sz w:val="24"/>
        </w:rPr>
        <w:t>van</w:t>
      </w:r>
      <w:r>
        <w:rPr>
          <w:b/>
          <w:spacing w:val="-1"/>
          <w:sz w:val="24"/>
        </w:rPr>
        <w:t xml:space="preserve"> </w:t>
      </w:r>
      <w:r>
        <w:rPr>
          <w:b/>
          <w:sz w:val="24"/>
        </w:rPr>
        <w:t>de klacht</w:t>
      </w:r>
    </w:p>
    <w:p w14:paraId="1D7D42B1" w14:textId="0429BC2C" w:rsidR="00171A0F" w:rsidRDefault="00E00E4A">
      <w:pPr>
        <w:pStyle w:val="Plattetekst"/>
        <w:ind w:left="180" w:right="265"/>
      </w:pPr>
      <w:r>
        <w:t>Een klacht wordt niet verder behandeld, indien de klager de klacht intrekt. Als de</w:t>
      </w:r>
      <w:r>
        <w:rPr>
          <w:spacing w:val="1"/>
        </w:rPr>
        <w:t xml:space="preserve"> </w:t>
      </w:r>
      <w:r>
        <w:t>commissie een klacht om deze reden niet verder behandelt, deelt de commissie dit mee</w:t>
      </w:r>
      <w:r>
        <w:rPr>
          <w:spacing w:val="-64"/>
        </w:rPr>
        <w:t xml:space="preserve"> </w:t>
      </w:r>
      <w:r w:rsidR="009E3979">
        <w:t xml:space="preserve"> a</w:t>
      </w:r>
      <w:r>
        <w:t>an</w:t>
      </w:r>
      <w:r>
        <w:rPr>
          <w:spacing w:val="-3"/>
        </w:rPr>
        <w:t xml:space="preserve"> </w:t>
      </w:r>
      <w:r>
        <w:t>degene</w:t>
      </w:r>
      <w:r>
        <w:rPr>
          <w:spacing w:val="-1"/>
        </w:rPr>
        <w:t xml:space="preserve"> </w:t>
      </w:r>
      <w:r>
        <w:t>op</w:t>
      </w:r>
      <w:r>
        <w:rPr>
          <w:spacing w:val="-1"/>
        </w:rPr>
        <w:t xml:space="preserve"> </w:t>
      </w:r>
      <w:r>
        <w:t>wie</w:t>
      </w:r>
      <w:r>
        <w:rPr>
          <w:spacing w:val="-1"/>
        </w:rPr>
        <w:t xml:space="preserve"> </w:t>
      </w:r>
      <w:r>
        <w:t>de</w:t>
      </w:r>
      <w:r>
        <w:rPr>
          <w:spacing w:val="-3"/>
        </w:rPr>
        <w:t xml:space="preserve"> </w:t>
      </w:r>
      <w:r>
        <w:t>klacht betrekking</w:t>
      </w:r>
      <w:r>
        <w:rPr>
          <w:spacing w:val="-1"/>
        </w:rPr>
        <w:t xml:space="preserve"> </w:t>
      </w:r>
      <w:r>
        <w:t>heeft,</w:t>
      </w:r>
      <w:r>
        <w:rPr>
          <w:spacing w:val="-1"/>
        </w:rPr>
        <w:t xml:space="preserve"> </w:t>
      </w:r>
      <w:r>
        <w:t>de</w:t>
      </w:r>
      <w:r>
        <w:rPr>
          <w:spacing w:val="-1"/>
        </w:rPr>
        <w:t xml:space="preserve"> </w:t>
      </w:r>
      <w:r>
        <w:t>zorgaanbieder</w:t>
      </w:r>
      <w:r>
        <w:rPr>
          <w:spacing w:val="-4"/>
        </w:rPr>
        <w:t xml:space="preserve"> </w:t>
      </w:r>
      <w:r>
        <w:t>en</w:t>
      </w:r>
      <w:r>
        <w:rPr>
          <w:spacing w:val="-3"/>
        </w:rPr>
        <w:t xml:space="preserve"> </w:t>
      </w:r>
      <w:r>
        <w:t>de klager.</w:t>
      </w:r>
    </w:p>
    <w:p w14:paraId="69743D37" w14:textId="77777777" w:rsidR="00171A0F" w:rsidRDefault="00171A0F">
      <w:pPr>
        <w:pStyle w:val="Plattetekst"/>
        <w:spacing w:before="10"/>
        <w:ind w:left="0"/>
        <w:rPr>
          <w:sz w:val="23"/>
        </w:rPr>
      </w:pPr>
    </w:p>
    <w:p w14:paraId="2B5D5AAC" w14:textId="77777777" w:rsidR="00171A0F" w:rsidRDefault="00E00E4A">
      <w:pPr>
        <w:tabs>
          <w:tab w:val="left" w:pos="1620"/>
        </w:tabs>
        <w:ind w:left="180"/>
        <w:rPr>
          <w:b/>
          <w:sz w:val="24"/>
        </w:rPr>
      </w:pPr>
      <w:r>
        <w:rPr>
          <w:b/>
          <w:i/>
          <w:sz w:val="24"/>
        </w:rPr>
        <w:t>Artikel</w:t>
      </w:r>
      <w:r>
        <w:rPr>
          <w:b/>
          <w:i/>
          <w:spacing w:val="-2"/>
          <w:sz w:val="24"/>
        </w:rPr>
        <w:t xml:space="preserve"> </w:t>
      </w:r>
      <w:r>
        <w:rPr>
          <w:b/>
          <w:i/>
          <w:sz w:val="24"/>
        </w:rPr>
        <w:t>13</w:t>
      </w:r>
      <w:r>
        <w:rPr>
          <w:b/>
          <w:i/>
          <w:sz w:val="24"/>
        </w:rPr>
        <w:tab/>
      </w:r>
      <w:r>
        <w:rPr>
          <w:b/>
          <w:sz w:val="24"/>
        </w:rPr>
        <w:t>Beslissing</w:t>
      </w:r>
      <w:r>
        <w:rPr>
          <w:b/>
          <w:spacing w:val="-1"/>
          <w:sz w:val="24"/>
        </w:rPr>
        <w:t xml:space="preserve"> </w:t>
      </w:r>
      <w:r>
        <w:rPr>
          <w:b/>
          <w:sz w:val="24"/>
        </w:rPr>
        <w:t>KCOZ</w:t>
      </w:r>
    </w:p>
    <w:p w14:paraId="376C3D58" w14:textId="77777777" w:rsidR="00171A0F" w:rsidRPr="009E3979" w:rsidRDefault="00E00E4A">
      <w:pPr>
        <w:pStyle w:val="Lijstalinea"/>
        <w:numPr>
          <w:ilvl w:val="0"/>
          <w:numId w:val="4"/>
        </w:numPr>
        <w:tabs>
          <w:tab w:val="left" w:pos="900"/>
          <w:tab w:val="left" w:pos="901"/>
        </w:tabs>
        <w:ind w:hanging="721"/>
      </w:pPr>
      <w:r w:rsidRPr="009E3979">
        <w:t>De</w:t>
      </w:r>
      <w:r w:rsidRPr="009E3979">
        <w:rPr>
          <w:spacing w:val="-2"/>
        </w:rPr>
        <w:t xml:space="preserve"> </w:t>
      </w:r>
      <w:r w:rsidRPr="009E3979">
        <w:t>beslissing van</w:t>
      </w:r>
      <w:r w:rsidRPr="009E3979">
        <w:rPr>
          <w:spacing w:val="-3"/>
        </w:rPr>
        <w:t xml:space="preserve"> </w:t>
      </w:r>
      <w:r w:rsidRPr="009E3979">
        <w:t>de</w:t>
      </w:r>
      <w:r w:rsidRPr="009E3979">
        <w:rPr>
          <w:spacing w:val="-3"/>
        </w:rPr>
        <w:t xml:space="preserve"> </w:t>
      </w:r>
      <w:r w:rsidRPr="009E3979">
        <w:t>KCOZ</w:t>
      </w:r>
      <w:r w:rsidRPr="009E3979">
        <w:rPr>
          <w:spacing w:val="-1"/>
        </w:rPr>
        <w:t xml:space="preserve"> </w:t>
      </w:r>
      <w:r w:rsidRPr="009E3979">
        <w:t>strekt tot:</w:t>
      </w:r>
    </w:p>
    <w:p w14:paraId="4E7A3009" w14:textId="77777777" w:rsidR="00171A0F" w:rsidRPr="009E3979" w:rsidRDefault="00E00E4A">
      <w:pPr>
        <w:pStyle w:val="Lijstalinea"/>
        <w:numPr>
          <w:ilvl w:val="1"/>
          <w:numId w:val="4"/>
        </w:numPr>
        <w:tabs>
          <w:tab w:val="left" w:pos="1620"/>
          <w:tab w:val="left" w:pos="1621"/>
        </w:tabs>
        <w:spacing w:before="1"/>
        <w:ind w:hanging="721"/>
      </w:pPr>
      <w:r w:rsidRPr="009E3979">
        <w:t>onbevoegdheidverklaring</w:t>
      </w:r>
      <w:r w:rsidRPr="009E3979">
        <w:rPr>
          <w:spacing w:val="-4"/>
        </w:rPr>
        <w:t xml:space="preserve"> </w:t>
      </w:r>
      <w:r w:rsidRPr="009E3979">
        <w:t>van</w:t>
      </w:r>
      <w:r w:rsidRPr="009E3979">
        <w:rPr>
          <w:spacing w:val="-3"/>
        </w:rPr>
        <w:t xml:space="preserve"> </w:t>
      </w:r>
      <w:r w:rsidRPr="009E3979">
        <w:t>de</w:t>
      </w:r>
      <w:r w:rsidRPr="009E3979">
        <w:rPr>
          <w:spacing w:val="1"/>
        </w:rPr>
        <w:t xml:space="preserve"> </w:t>
      </w:r>
      <w:r w:rsidRPr="009E3979">
        <w:t>commissie;</w:t>
      </w:r>
    </w:p>
    <w:p w14:paraId="4091A5A8" w14:textId="77777777" w:rsidR="00171A0F" w:rsidRPr="009E3979" w:rsidRDefault="00E00E4A">
      <w:pPr>
        <w:pStyle w:val="Lijstalinea"/>
        <w:numPr>
          <w:ilvl w:val="1"/>
          <w:numId w:val="4"/>
        </w:numPr>
        <w:tabs>
          <w:tab w:val="left" w:pos="1620"/>
          <w:tab w:val="left" w:pos="1621"/>
        </w:tabs>
        <w:spacing w:before="2" w:line="272" w:lineRule="exact"/>
        <w:ind w:hanging="721"/>
      </w:pPr>
      <w:r w:rsidRPr="009E3979">
        <w:t>niet</w:t>
      </w:r>
      <w:r w:rsidRPr="009E3979">
        <w:rPr>
          <w:spacing w:val="-3"/>
        </w:rPr>
        <w:t xml:space="preserve"> </w:t>
      </w:r>
      <w:r w:rsidRPr="009E3979">
        <w:t>ontvankelijkheid</w:t>
      </w:r>
      <w:r w:rsidRPr="009E3979">
        <w:rPr>
          <w:spacing w:val="-3"/>
        </w:rPr>
        <w:t xml:space="preserve"> </w:t>
      </w:r>
      <w:r w:rsidRPr="009E3979">
        <w:t>van</w:t>
      </w:r>
      <w:r w:rsidRPr="009E3979">
        <w:rPr>
          <w:spacing w:val="-3"/>
        </w:rPr>
        <w:t xml:space="preserve"> </w:t>
      </w:r>
      <w:r w:rsidRPr="009E3979">
        <w:t>de</w:t>
      </w:r>
      <w:r w:rsidRPr="009E3979">
        <w:rPr>
          <w:spacing w:val="-14"/>
        </w:rPr>
        <w:t xml:space="preserve"> </w:t>
      </w:r>
      <w:r w:rsidRPr="009E3979">
        <w:t>klacht;</w:t>
      </w:r>
    </w:p>
    <w:p w14:paraId="2E8CF673" w14:textId="77777777" w:rsidR="00171A0F" w:rsidRPr="009E3979" w:rsidRDefault="00E00E4A">
      <w:pPr>
        <w:pStyle w:val="Lijstalinea"/>
        <w:numPr>
          <w:ilvl w:val="1"/>
          <w:numId w:val="4"/>
        </w:numPr>
        <w:tabs>
          <w:tab w:val="left" w:pos="1620"/>
          <w:tab w:val="left" w:pos="1621"/>
        </w:tabs>
        <w:spacing w:line="272" w:lineRule="exact"/>
        <w:ind w:hanging="721"/>
      </w:pPr>
      <w:r w:rsidRPr="009E3979">
        <w:rPr>
          <w:spacing w:val="-1"/>
        </w:rPr>
        <w:t>ongegrondverklaring</w:t>
      </w:r>
      <w:r w:rsidRPr="009E3979">
        <w:rPr>
          <w:spacing w:val="2"/>
        </w:rPr>
        <w:t xml:space="preserve"> </w:t>
      </w:r>
      <w:r w:rsidRPr="009E3979">
        <w:t>van</w:t>
      </w:r>
      <w:r w:rsidRPr="009E3979">
        <w:rPr>
          <w:spacing w:val="3"/>
        </w:rPr>
        <w:t xml:space="preserve"> </w:t>
      </w:r>
      <w:r w:rsidRPr="009E3979">
        <w:t>de</w:t>
      </w:r>
      <w:r w:rsidRPr="009E3979">
        <w:rPr>
          <w:spacing w:val="-12"/>
        </w:rPr>
        <w:t xml:space="preserve"> </w:t>
      </w:r>
      <w:r w:rsidRPr="009E3979">
        <w:t>klacht;</w:t>
      </w:r>
    </w:p>
    <w:p w14:paraId="70D75A23" w14:textId="77777777" w:rsidR="00171A0F" w:rsidRPr="009E3979" w:rsidRDefault="00E00E4A">
      <w:pPr>
        <w:pStyle w:val="Lijstalinea"/>
        <w:numPr>
          <w:ilvl w:val="1"/>
          <w:numId w:val="4"/>
        </w:numPr>
        <w:tabs>
          <w:tab w:val="left" w:pos="1620"/>
          <w:tab w:val="left" w:pos="1621"/>
        </w:tabs>
        <w:ind w:hanging="721"/>
      </w:pPr>
      <w:r w:rsidRPr="009E3979">
        <w:t>gehele</w:t>
      </w:r>
      <w:r w:rsidRPr="009E3979">
        <w:rPr>
          <w:spacing w:val="-3"/>
        </w:rPr>
        <w:t xml:space="preserve"> </w:t>
      </w:r>
      <w:r w:rsidRPr="009E3979">
        <w:t>of</w:t>
      </w:r>
      <w:r w:rsidRPr="009E3979">
        <w:rPr>
          <w:spacing w:val="-4"/>
        </w:rPr>
        <w:t xml:space="preserve"> </w:t>
      </w:r>
      <w:r w:rsidRPr="009E3979">
        <w:t>gedeeltelijke</w:t>
      </w:r>
      <w:r w:rsidRPr="009E3979">
        <w:rPr>
          <w:spacing w:val="-4"/>
        </w:rPr>
        <w:t xml:space="preserve"> </w:t>
      </w:r>
      <w:r w:rsidRPr="009E3979">
        <w:t>gegrondverklaring</w:t>
      </w:r>
      <w:r w:rsidRPr="009E3979">
        <w:rPr>
          <w:spacing w:val="-4"/>
        </w:rPr>
        <w:t xml:space="preserve"> </w:t>
      </w:r>
      <w:r w:rsidRPr="009E3979">
        <w:t>van</w:t>
      </w:r>
      <w:r w:rsidRPr="009E3979">
        <w:rPr>
          <w:spacing w:val="-6"/>
        </w:rPr>
        <w:t xml:space="preserve"> </w:t>
      </w:r>
      <w:r w:rsidRPr="009E3979">
        <w:t>de</w:t>
      </w:r>
      <w:r w:rsidRPr="009E3979">
        <w:rPr>
          <w:spacing w:val="-10"/>
        </w:rPr>
        <w:t xml:space="preserve"> </w:t>
      </w:r>
      <w:r w:rsidRPr="009E3979">
        <w:t>klacht.</w:t>
      </w:r>
    </w:p>
    <w:p w14:paraId="10A9F20B" w14:textId="6EF23FB9" w:rsidR="00171A0F" w:rsidRPr="009E3979" w:rsidRDefault="00E00E4A">
      <w:pPr>
        <w:pStyle w:val="Lijstalinea"/>
        <w:numPr>
          <w:ilvl w:val="0"/>
          <w:numId w:val="4"/>
        </w:numPr>
        <w:tabs>
          <w:tab w:val="left" w:pos="900"/>
          <w:tab w:val="left" w:pos="901"/>
        </w:tabs>
        <w:spacing w:before="5"/>
        <w:ind w:right="662"/>
      </w:pPr>
      <w:r w:rsidRPr="009E3979">
        <w:t>Beslissingen over een klacht worden namens de KCOZ genomen door de</w:t>
      </w:r>
      <w:r w:rsidRPr="009E3979">
        <w:rPr>
          <w:spacing w:val="1"/>
        </w:rPr>
        <w:t xml:space="preserve"> </w:t>
      </w:r>
      <w:r w:rsidRPr="009E3979">
        <w:t>zittingscommissie die de klacht behandeld heeft. De zittingscommissie beslist</w:t>
      </w:r>
      <w:r w:rsidRPr="009E3979">
        <w:rPr>
          <w:spacing w:val="-64"/>
        </w:rPr>
        <w:t xml:space="preserve"> </w:t>
      </w:r>
      <w:r w:rsidR="009E3979">
        <w:t xml:space="preserve"> m</w:t>
      </w:r>
      <w:r w:rsidRPr="009E3979">
        <w:t>et</w:t>
      </w:r>
      <w:r w:rsidRPr="009E3979">
        <w:rPr>
          <w:spacing w:val="-3"/>
        </w:rPr>
        <w:t xml:space="preserve"> </w:t>
      </w:r>
      <w:r w:rsidRPr="009E3979">
        <w:lastRenderedPageBreak/>
        <w:t>gewone</w:t>
      </w:r>
      <w:r w:rsidRPr="009E3979">
        <w:rPr>
          <w:spacing w:val="-2"/>
        </w:rPr>
        <w:t xml:space="preserve"> </w:t>
      </w:r>
      <w:r w:rsidRPr="009E3979">
        <w:t>meerderheid van stemmen</w:t>
      </w:r>
      <w:r w:rsidRPr="009E3979">
        <w:rPr>
          <w:spacing w:val="-3"/>
        </w:rPr>
        <w:t xml:space="preserve"> </w:t>
      </w:r>
      <w:r w:rsidRPr="009E3979">
        <w:t>over</w:t>
      </w:r>
      <w:r w:rsidRPr="009E3979">
        <w:rPr>
          <w:spacing w:val="-3"/>
        </w:rPr>
        <w:t xml:space="preserve"> </w:t>
      </w:r>
      <w:r w:rsidRPr="009E3979">
        <w:t>de</w:t>
      </w:r>
      <w:r w:rsidRPr="009E3979">
        <w:rPr>
          <w:spacing w:val="-6"/>
        </w:rPr>
        <w:t xml:space="preserve"> </w:t>
      </w:r>
      <w:r w:rsidRPr="009E3979">
        <w:t>beslissing.</w:t>
      </w:r>
    </w:p>
    <w:p w14:paraId="62B75740" w14:textId="676C8D48" w:rsidR="00171A0F" w:rsidRPr="009E3979" w:rsidRDefault="00E00E4A">
      <w:pPr>
        <w:pStyle w:val="Lijstalinea"/>
        <w:numPr>
          <w:ilvl w:val="0"/>
          <w:numId w:val="4"/>
        </w:numPr>
        <w:tabs>
          <w:tab w:val="left" w:pos="900"/>
          <w:tab w:val="left" w:pos="901"/>
        </w:tabs>
        <w:ind w:hanging="721"/>
      </w:pPr>
      <w:r w:rsidRPr="009E3979">
        <w:t>De</w:t>
      </w:r>
      <w:r w:rsidRPr="009E3979">
        <w:rPr>
          <w:spacing w:val="-4"/>
        </w:rPr>
        <w:t xml:space="preserve"> </w:t>
      </w:r>
      <w:r w:rsidRPr="009E3979">
        <w:t>KCOZ</w:t>
      </w:r>
      <w:r w:rsidRPr="009E3979">
        <w:rPr>
          <w:spacing w:val="-3"/>
        </w:rPr>
        <w:t xml:space="preserve"> </w:t>
      </w:r>
      <w:r w:rsidRPr="009E3979">
        <w:t>beslist</w:t>
      </w:r>
      <w:r w:rsidRPr="009E3979">
        <w:rPr>
          <w:spacing w:val="-3"/>
        </w:rPr>
        <w:t xml:space="preserve"> </w:t>
      </w:r>
      <w:r w:rsidRPr="009E3979">
        <w:t>tot</w:t>
      </w:r>
      <w:r w:rsidRPr="009E3979">
        <w:rPr>
          <w:spacing w:val="-4"/>
        </w:rPr>
        <w:t xml:space="preserve"> </w:t>
      </w:r>
      <w:r w:rsidR="00C56274" w:rsidRPr="009E3979">
        <w:t>onbevoegd verklaring</w:t>
      </w:r>
      <w:r w:rsidRPr="009E3979">
        <w:rPr>
          <w:spacing w:val="1"/>
        </w:rPr>
        <w:t xml:space="preserve"> </w:t>
      </w:r>
      <w:r w:rsidRPr="009E3979">
        <w:t>indien:</w:t>
      </w:r>
    </w:p>
    <w:p w14:paraId="2E9B287D" w14:textId="725822C4" w:rsidR="00171A0F" w:rsidRPr="009E3979" w:rsidRDefault="00E00E4A">
      <w:pPr>
        <w:pStyle w:val="Lijstalinea"/>
        <w:numPr>
          <w:ilvl w:val="1"/>
          <w:numId w:val="4"/>
        </w:numPr>
        <w:tabs>
          <w:tab w:val="left" w:pos="1620"/>
          <w:tab w:val="left" w:pos="1621"/>
        </w:tabs>
        <w:ind w:right="411"/>
      </w:pPr>
      <w:r w:rsidRPr="009E3979">
        <w:t>de klacht betrekking heeft op een zorgaanbieder die de KCOZ niet belast</w:t>
      </w:r>
      <w:r w:rsidRPr="009E3979">
        <w:rPr>
          <w:spacing w:val="-64"/>
        </w:rPr>
        <w:t xml:space="preserve"> </w:t>
      </w:r>
      <w:r w:rsidRPr="009E3979">
        <w:rPr>
          <w:spacing w:val="-1"/>
        </w:rPr>
        <w:t>heeft</w:t>
      </w:r>
      <w:r w:rsidRPr="009E3979">
        <w:t xml:space="preserve"> </w:t>
      </w:r>
      <w:r w:rsidRPr="009E3979">
        <w:rPr>
          <w:spacing w:val="-1"/>
        </w:rPr>
        <w:t>met</w:t>
      </w:r>
      <w:r w:rsidRPr="009E3979">
        <w:rPr>
          <w:spacing w:val="-2"/>
        </w:rPr>
        <w:t xml:space="preserve"> </w:t>
      </w:r>
      <w:r w:rsidRPr="009E3979">
        <w:rPr>
          <w:spacing w:val="-1"/>
        </w:rPr>
        <w:t>de</w:t>
      </w:r>
      <w:r w:rsidRPr="009E3979">
        <w:rPr>
          <w:spacing w:val="-2"/>
        </w:rPr>
        <w:t xml:space="preserve"> </w:t>
      </w:r>
      <w:r w:rsidRPr="009E3979">
        <w:rPr>
          <w:spacing w:val="-1"/>
        </w:rPr>
        <w:t>beoordeling</w:t>
      </w:r>
      <w:r w:rsidRPr="009E3979">
        <w:t xml:space="preserve"> </w:t>
      </w:r>
      <w:r w:rsidR="00C56274" w:rsidRPr="009E3979">
        <w:t>van</w:t>
      </w:r>
      <w:r w:rsidR="00C56274" w:rsidRPr="009E3979">
        <w:rPr>
          <w:spacing w:val="-26"/>
        </w:rPr>
        <w:t xml:space="preserve"> </w:t>
      </w:r>
      <w:r w:rsidR="00C56274">
        <w:t>klachten</w:t>
      </w:r>
      <w:r w:rsidRPr="009E3979">
        <w:t>;</w:t>
      </w:r>
    </w:p>
    <w:p w14:paraId="116D0F04" w14:textId="2B0E69A0" w:rsidR="00171A0F" w:rsidRPr="009E3979" w:rsidRDefault="00E00E4A">
      <w:pPr>
        <w:pStyle w:val="Lijstalinea"/>
        <w:numPr>
          <w:ilvl w:val="1"/>
          <w:numId w:val="4"/>
        </w:numPr>
        <w:tabs>
          <w:tab w:val="left" w:pos="1620"/>
          <w:tab w:val="left" w:pos="1621"/>
        </w:tabs>
        <w:ind w:right="234"/>
      </w:pPr>
      <w:r w:rsidRPr="009E3979">
        <w:t>de klacht betrekking heeft op een beslissing of nakoming van een</w:t>
      </w:r>
      <w:r w:rsidRPr="009E3979">
        <w:rPr>
          <w:spacing w:val="1"/>
        </w:rPr>
        <w:t xml:space="preserve"> </w:t>
      </w:r>
      <w:r w:rsidRPr="009E3979">
        <w:t>verplichting waarover op grond van artikel 55 Wzd geen klacht kan worden</w:t>
      </w:r>
      <w:r w:rsidRPr="009E3979">
        <w:rPr>
          <w:spacing w:val="-64"/>
        </w:rPr>
        <w:t xml:space="preserve"> </w:t>
      </w:r>
      <w:r w:rsidR="009E3979">
        <w:t xml:space="preserve"> i</w:t>
      </w:r>
      <w:r w:rsidRPr="009E3979">
        <w:t>ngediend.</w:t>
      </w:r>
    </w:p>
    <w:p w14:paraId="1FE5CA7F" w14:textId="77777777" w:rsidR="00171A0F" w:rsidRPr="009E3979" w:rsidRDefault="00E00E4A">
      <w:pPr>
        <w:pStyle w:val="Lijstalinea"/>
        <w:numPr>
          <w:ilvl w:val="0"/>
          <w:numId w:val="4"/>
        </w:numPr>
        <w:tabs>
          <w:tab w:val="left" w:pos="900"/>
          <w:tab w:val="left" w:pos="901"/>
        </w:tabs>
        <w:ind w:hanging="721"/>
      </w:pPr>
      <w:r w:rsidRPr="009E3979">
        <w:t>De</w:t>
      </w:r>
      <w:r w:rsidRPr="009E3979">
        <w:rPr>
          <w:spacing w:val="-3"/>
        </w:rPr>
        <w:t xml:space="preserve"> </w:t>
      </w:r>
      <w:r w:rsidRPr="009E3979">
        <w:t>KCOZ</w:t>
      </w:r>
      <w:r w:rsidRPr="009E3979">
        <w:rPr>
          <w:spacing w:val="-2"/>
        </w:rPr>
        <w:t xml:space="preserve"> </w:t>
      </w:r>
      <w:r w:rsidRPr="009E3979">
        <w:t>beslist</w:t>
      </w:r>
      <w:r w:rsidRPr="009E3979">
        <w:rPr>
          <w:spacing w:val="-2"/>
        </w:rPr>
        <w:t xml:space="preserve"> </w:t>
      </w:r>
      <w:r w:rsidRPr="009E3979">
        <w:t>tot</w:t>
      </w:r>
      <w:r w:rsidRPr="009E3979">
        <w:rPr>
          <w:spacing w:val="-4"/>
        </w:rPr>
        <w:t xml:space="preserve"> </w:t>
      </w:r>
      <w:r w:rsidRPr="009E3979">
        <w:t>niet-ontvankelijkverklaring</w:t>
      </w:r>
      <w:r w:rsidRPr="009E3979">
        <w:rPr>
          <w:spacing w:val="-6"/>
        </w:rPr>
        <w:t xml:space="preserve"> </w:t>
      </w:r>
      <w:r w:rsidRPr="009E3979">
        <w:t>indien:</w:t>
      </w:r>
    </w:p>
    <w:p w14:paraId="4D962CE6" w14:textId="77777777" w:rsidR="00171A0F" w:rsidRPr="009E3979" w:rsidRDefault="00E00E4A">
      <w:pPr>
        <w:pStyle w:val="Lijstalinea"/>
        <w:numPr>
          <w:ilvl w:val="1"/>
          <w:numId w:val="4"/>
        </w:numPr>
        <w:tabs>
          <w:tab w:val="left" w:pos="1620"/>
          <w:tab w:val="left" w:pos="1621"/>
        </w:tabs>
        <w:spacing w:before="1"/>
        <w:ind w:right="399"/>
      </w:pPr>
      <w:r w:rsidRPr="009E3979">
        <w:t>de klacht niet is ingediend door de cliënt, diens vertegenwoordiger of een</w:t>
      </w:r>
      <w:r w:rsidRPr="009E3979">
        <w:rPr>
          <w:spacing w:val="-64"/>
        </w:rPr>
        <w:t xml:space="preserve"> </w:t>
      </w:r>
      <w:r w:rsidRPr="009E3979">
        <w:t>nabestaande</w:t>
      </w:r>
      <w:r w:rsidRPr="009E3979">
        <w:rPr>
          <w:spacing w:val="-1"/>
        </w:rPr>
        <w:t xml:space="preserve"> </w:t>
      </w:r>
      <w:r w:rsidRPr="009E3979">
        <w:t>van de cliënt;</w:t>
      </w:r>
    </w:p>
    <w:p w14:paraId="15454754" w14:textId="7A98BFAA" w:rsidR="00171A0F" w:rsidRPr="009E3979" w:rsidRDefault="00E00E4A">
      <w:pPr>
        <w:pStyle w:val="Lijstalinea"/>
        <w:numPr>
          <w:ilvl w:val="1"/>
          <w:numId w:val="4"/>
        </w:numPr>
        <w:tabs>
          <w:tab w:val="left" w:pos="1620"/>
          <w:tab w:val="left" w:pos="1621"/>
        </w:tabs>
        <w:ind w:right="373"/>
      </w:pPr>
      <w:r w:rsidRPr="009E3979">
        <w:t xml:space="preserve">dezelfde klacht van dezelfde klager reeds door de KCOZ is behandeld </w:t>
      </w:r>
      <w:r w:rsidR="00C56274" w:rsidRPr="009E3979">
        <w:t>en</w:t>
      </w:r>
      <w:r w:rsidR="00C56274">
        <w:t xml:space="preserve"> </w:t>
      </w:r>
      <w:r w:rsidR="00C56274" w:rsidRPr="009E3979">
        <w:rPr>
          <w:spacing w:val="-64"/>
        </w:rPr>
        <w:t xml:space="preserve"> </w:t>
      </w:r>
      <w:r w:rsidR="00C56274">
        <w:rPr>
          <w:spacing w:val="-1"/>
        </w:rPr>
        <w:t>niet</w:t>
      </w:r>
      <w:r w:rsidRPr="009E3979">
        <w:t xml:space="preserve"> </w:t>
      </w:r>
      <w:r w:rsidRPr="009E3979">
        <w:rPr>
          <w:spacing w:val="-1"/>
        </w:rPr>
        <w:t>voldoende</w:t>
      </w:r>
      <w:r w:rsidRPr="009E3979">
        <w:rPr>
          <w:spacing w:val="-2"/>
        </w:rPr>
        <w:t xml:space="preserve"> </w:t>
      </w:r>
      <w:r w:rsidRPr="009E3979">
        <w:rPr>
          <w:spacing w:val="-1"/>
        </w:rPr>
        <w:t>aannemelijk</w:t>
      </w:r>
      <w:r w:rsidRPr="009E3979">
        <w:t xml:space="preserve"> </w:t>
      </w:r>
      <w:r w:rsidRPr="009E3979">
        <w:rPr>
          <w:spacing w:val="-1"/>
        </w:rPr>
        <w:t>is</w:t>
      </w:r>
      <w:r w:rsidRPr="009E3979">
        <w:t xml:space="preserve"> </w:t>
      </w:r>
      <w:r w:rsidRPr="009E3979">
        <w:rPr>
          <w:spacing w:val="-1"/>
        </w:rPr>
        <w:t>dat</w:t>
      </w:r>
      <w:r w:rsidRPr="009E3979">
        <w:t xml:space="preserve"> de situatie</w:t>
      </w:r>
      <w:r w:rsidRPr="009E3979">
        <w:rPr>
          <w:spacing w:val="-1"/>
        </w:rPr>
        <w:t xml:space="preserve"> </w:t>
      </w:r>
      <w:r w:rsidRPr="009E3979">
        <w:t>sindsdien is</w:t>
      </w:r>
      <w:r w:rsidRPr="009E3979">
        <w:rPr>
          <w:spacing w:val="-18"/>
        </w:rPr>
        <w:t xml:space="preserve"> </w:t>
      </w:r>
      <w:r w:rsidRPr="009E3979">
        <w:t>veranderd;</w:t>
      </w:r>
    </w:p>
    <w:p w14:paraId="1DCE17D7" w14:textId="77777777" w:rsidR="00171A0F" w:rsidRPr="009E3979" w:rsidRDefault="00E00E4A">
      <w:pPr>
        <w:pStyle w:val="Lijstalinea"/>
        <w:numPr>
          <w:ilvl w:val="1"/>
          <w:numId w:val="4"/>
        </w:numPr>
        <w:tabs>
          <w:tab w:val="left" w:pos="1620"/>
          <w:tab w:val="left" w:pos="1621"/>
        </w:tabs>
        <w:ind w:hanging="721"/>
      </w:pPr>
      <w:r w:rsidRPr="009E3979">
        <w:t>een</w:t>
      </w:r>
      <w:r w:rsidRPr="009E3979">
        <w:rPr>
          <w:spacing w:val="-4"/>
        </w:rPr>
        <w:t xml:space="preserve"> </w:t>
      </w:r>
      <w:r w:rsidRPr="009E3979">
        <w:t>gelijke</w:t>
      </w:r>
      <w:r w:rsidRPr="009E3979">
        <w:rPr>
          <w:spacing w:val="-2"/>
        </w:rPr>
        <w:t xml:space="preserve"> </w:t>
      </w:r>
      <w:r w:rsidRPr="009E3979">
        <w:t>klacht</w:t>
      </w:r>
      <w:r w:rsidRPr="009E3979">
        <w:rPr>
          <w:spacing w:val="-2"/>
        </w:rPr>
        <w:t xml:space="preserve"> </w:t>
      </w:r>
      <w:r w:rsidRPr="009E3979">
        <w:t>van</w:t>
      </w:r>
      <w:r w:rsidRPr="009E3979">
        <w:rPr>
          <w:spacing w:val="-4"/>
        </w:rPr>
        <w:t xml:space="preserve"> </w:t>
      </w:r>
      <w:r w:rsidRPr="009E3979">
        <w:t>dezelfde</w:t>
      </w:r>
      <w:r w:rsidRPr="009E3979">
        <w:rPr>
          <w:spacing w:val="-2"/>
        </w:rPr>
        <w:t xml:space="preserve"> </w:t>
      </w:r>
      <w:r w:rsidRPr="009E3979">
        <w:t>klager</w:t>
      </w:r>
      <w:r w:rsidRPr="009E3979">
        <w:rPr>
          <w:spacing w:val="-1"/>
        </w:rPr>
        <w:t xml:space="preserve"> </w:t>
      </w:r>
      <w:r w:rsidRPr="009E3979">
        <w:t>nog</w:t>
      </w:r>
      <w:r w:rsidRPr="009E3979">
        <w:rPr>
          <w:spacing w:val="-2"/>
        </w:rPr>
        <w:t xml:space="preserve"> </w:t>
      </w:r>
      <w:r w:rsidRPr="009E3979">
        <w:t>in</w:t>
      </w:r>
      <w:r w:rsidRPr="009E3979">
        <w:rPr>
          <w:spacing w:val="-6"/>
        </w:rPr>
        <w:t xml:space="preserve"> </w:t>
      </w:r>
      <w:r w:rsidRPr="009E3979">
        <w:t>behandeling</w:t>
      </w:r>
      <w:r w:rsidRPr="009E3979">
        <w:rPr>
          <w:spacing w:val="-6"/>
        </w:rPr>
        <w:t xml:space="preserve"> </w:t>
      </w:r>
      <w:r w:rsidRPr="009E3979">
        <w:t>is;</w:t>
      </w:r>
    </w:p>
    <w:p w14:paraId="06756109" w14:textId="77777777" w:rsidR="00171A0F" w:rsidRPr="009E3979" w:rsidRDefault="00E00E4A">
      <w:pPr>
        <w:pStyle w:val="Lijstalinea"/>
        <w:numPr>
          <w:ilvl w:val="1"/>
          <w:numId w:val="4"/>
        </w:numPr>
        <w:tabs>
          <w:tab w:val="left" w:pos="1620"/>
          <w:tab w:val="left" w:pos="1621"/>
        </w:tabs>
        <w:ind w:right="676"/>
      </w:pPr>
      <w:r w:rsidRPr="009E3979">
        <w:t>de klacht betrekking heeft op een gebeurtenis die langer dan twee jaar</w:t>
      </w:r>
      <w:r w:rsidRPr="009E3979">
        <w:rPr>
          <w:spacing w:val="-64"/>
        </w:rPr>
        <w:t xml:space="preserve"> </w:t>
      </w:r>
      <w:r w:rsidRPr="009E3979">
        <w:t>geleden</w:t>
      </w:r>
      <w:r w:rsidRPr="009E3979">
        <w:rPr>
          <w:spacing w:val="-3"/>
        </w:rPr>
        <w:t xml:space="preserve"> </w:t>
      </w:r>
      <w:r w:rsidRPr="009E3979">
        <w:t>heeft</w:t>
      </w:r>
      <w:r w:rsidRPr="009E3979">
        <w:rPr>
          <w:spacing w:val="1"/>
        </w:rPr>
        <w:t xml:space="preserve"> </w:t>
      </w:r>
      <w:r w:rsidRPr="009E3979">
        <w:t>plaatsgevonden.</w:t>
      </w:r>
    </w:p>
    <w:p w14:paraId="60184626" w14:textId="77777777" w:rsidR="00171A0F" w:rsidRPr="009E3979" w:rsidRDefault="00E00E4A">
      <w:pPr>
        <w:pStyle w:val="Lijstalinea"/>
        <w:numPr>
          <w:ilvl w:val="0"/>
          <w:numId w:val="4"/>
        </w:numPr>
        <w:tabs>
          <w:tab w:val="left" w:pos="900"/>
          <w:tab w:val="left" w:pos="901"/>
        </w:tabs>
        <w:ind w:hanging="721"/>
      </w:pPr>
      <w:r w:rsidRPr="009E3979">
        <w:t>In</w:t>
      </w:r>
      <w:r w:rsidRPr="009E3979">
        <w:rPr>
          <w:spacing w:val="-1"/>
        </w:rPr>
        <w:t xml:space="preserve"> </w:t>
      </w:r>
      <w:r w:rsidRPr="009E3979">
        <w:t>een</w:t>
      </w:r>
      <w:r w:rsidRPr="009E3979">
        <w:rPr>
          <w:spacing w:val="-3"/>
        </w:rPr>
        <w:t xml:space="preserve"> </w:t>
      </w:r>
      <w:r w:rsidRPr="009E3979">
        <w:t>beslissing</w:t>
      </w:r>
      <w:r w:rsidRPr="009E3979">
        <w:rPr>
          <w:spacing w:val="-2"/>
        </w:rPr>
        <w:t xml:space="preserve"> </w:t>
      </w:r>
      <w:r w:rsidRPr="009E3979">
        <w:t>beschrijft</w:t>
      </w:r>
      <w:r w:rsidRPr="009E3979">
        <w:rPr>
          <w:spacing w:val="-1"/>
        </w:rPr>
        <w:t xml:space="preserve"> </w:t>
      </w:r>
      <w:r w:rsidRPr="009E3979">
        <w:t>de</w:t>
      </w:r>
      <w:r w:rsidRPr="009E3979">
        <w:rPr>
          <w:spacing w:val="-3"/>
        </w:rPr>
        <w:t xml:space="preserve"> </w:t>
      </w:r>
      <w:r w:rsidRPr="009E3979">
        <w:t>KCOZ:</w:t>
      </w:r>
    </w:p>
    <w:p w14:paraId="1E47FC45" w14:textId="77777777" w:rsidR="00171A0F" w:rsidRPr="009E3979" w:rsidRDefault="00E00E4A">
      <w:pPr>
        <w:pStyle w:val="Lijstalinea"/>
        <w:numPr>
          <w:ilvl w:val="1"/>
          <w:numId w:val="4"/>
        </w:numPr>
        <w:tabs>
          <w:tab w:val="left" w:pos="1620"/>
          <w:tab w:val="left" w:pos="1621"/>
        </w:tabs>
        <w:ind w:hanging="721"/>
      </w:pPr>
      <w:r w:rsidRPr="009E3979">
        <w:t>de</w:t>
      </w:r>
      <w:r w:rsidRPr="009E3979">
        <w:rPr>
          <w:spacing w:val="-3"/>
        </w:rPr>
        <w:t xml:space="preserve"> </w:t>
      </w:r>
      <w:r w:rsidRPr="009E3979">
        <w:t>klacht</w:t>
      </w:r>
      <w:r w:rsidRPr="009E3979">
        <w:rPr>
          <w:spacing w:val="-2"/>
        </w:rPr>
        <w:t xml:space="preserve"> </w:t>
      </w:r>
      <w:r w:rsidRPr="009E3979">
        <w:t>waarop</w:t>
      </w:r>
      <w:r w:rsidRPr="009E3979">
        <w:rPr>
          <w:spacing w:val="-4"/>
        </w:rPr>
        <w:t xml:space="preserve"> </w:t>
      </w:r>
      <w:r w:rsidRPr="009E3979">
        <w:t>de</w:t>
      </w:r>
      <w:r w:rsidRPr="009E3979">
        <w:rPr>
          <w:spacing w:val="-4"/>
        </w:rPr>
        <w:t xml:space="preserve"> </w:t>
      </w:r>
      <w:r w:rsidRPr="009E3979">
        <w:t>beslissing</w:t>
      </w:r>
      <w:r w:rsidRPr="009E3979">
        <w:rPr>
          <w:spacing w:val="-1"/>
        </w:rPr>
        <w:t xml:space="preserve"> </w:t>
      </w:r>
      <w:r w:rsidRPr="009E3979">
        <w:t>betrekking</w:t>
      </w:r>
      <w:r w:rsidRPr="009E3979">
        <w:rPr>
          <w:spacing w:val="-3"/>
        </w:rPr>
        <w:t xml:space="preserve"> </w:t>
      </w:r>
      <w:r w:rsidRPr="009E3979">
        <w:t>heeft;</w:t>
      </w:r>
    </w:p>
    <w:p w14:paraId="4AA59C16" w14:textId="77777777" w:rsidR="00171A0F" w:rsidRPr="009E3979" w:rsidRDefault="00E00E4A">
      <w:pPr>
        <w:pStyle w:val="Lijstalinea"/>
        <w:numPr>
          <w:ilvl w:val="1"/>
          <w:numId w:val="4"/>
        </w:numPr>
        <w:tabs>
          <w:tab w:val="left" w:pos="1620"/>
          <w:tab w:val="left" w:pos="1621"/>
        </w:tabs>
        <w:ind w:right="837"/>
      </w:pPr>
      <w:r w:rsidRPr="009E3979">
        <w:t>de standpunten van de klager en degene op wie de klacht betrekking</w:t>
      </w:r>
      <w:r w:rsidRPr="009E3979">
        <w:rPr>
          <w:spacing w:val="-64"/>
        </w:rPr>
        <w:t xml:space="preserve"> </w:t>
      </w:r>
      <w:r w:rsidRPr="009E3979">
        <w:t>heeft;</w:t>
      </w:r>
    </w:p>
    <w:p w14:paraId="4E61DA99" w14:textId="77777777" w:rsidR="00171A0F" w:rsidRPr="009E3979" w:rsidRDefault="00E00E4A">
      <w:pPr>
        <w:pStyle w:val="Lijstalinea"/>
        <w:numPr>
          <w:ilvl w:val="1"/>
          <w:numId w:val="4"/>
        </w:numPr>
        <w:tabs>
          <w:tab w:val="left" w:pos="1620"/>
          <w:tab w:val="left" w:pos="1621"/>
        </w:tabs>
        <w:ind w:hanging="721"/>
      </w:pPr>
      <w:r w:rsidRPr="009E3979">
        <w:t>de</w:t>
      </w:r>
      <w:r w:rsidRPr="009E3979">
        <w:rPr>
          <w:spacing w:val="-3"/>
        </w:rPr>
        <w:t xml:space="preserve"> </w:t>
      </w:r>
      <w:r w:rsidRPr="009E3979">
        <w:t>wijze</w:t>
      </w:r>
      <w:r w:rsidRPr="009E3979">
        <w:rPr>
          <w:spacing w:val="-2"/>
        </w:rPr>
        <w:t xml:space="preserve"> </w:t>
      </w:r>
      <w:r w:rsidRPr="009E3979">
        <w:t>waarop</w:t>
      </w:r>
      <w:r w:rsidRPr="009E3979">
        <w:rPr>
          <w:spacing w:val="-3"/>
        </w:rPr>
        <w:t xml:space="preserve"> </w:t>
      </w:r>
      <w:r w:rsidRPr="009E3979">
        <w:t>de</w:t>
      </w:r>
      <w:r w:rsidRPr="009E3979">
        <w:rPr>
          <w:spacing w:val="-2"/>
        </w:rPr>
        <w:t xml:space="preserve"> </w:t>
      </w:r>
      <w:r w:rsidRPr="009E3979">
        <w:t>KCOZ</w:t>
      </w:r>
      <w:r w:rsidRPr="009E3979">
        <w:rPr>
          <w:spacing w:val="-2"/>
        </w:rPr>
        <w:t xml:space="preserve"> </w:t>
      </w:r>
      <w:r w:rsidRPr="009E3979">
        <w:t>de</w:t>
      </w:r>
      <w:r w:rsidRPr="009E3979">
        <w:rPr>
          <w:spacing w:val="-3"/>
        </w:rPr>
        <w:t xml:space="preserve"> </w:t>
      </w:r>
      <w:r w:rsidRPr="009E3979">
        <w:t>klacht</w:t>
      </w:r>
      <w:r w:rsidRPr="009E3979">
        <w:rPr>
          <w:spacing w:val="-4"/>
        </w:rPr>
        <w:t xml:space="preserve"> </w:t>
      </w:r>
      <w:r w:rsidRPr="009E3979">
        <w:t>behandeld</w:t>
      </w:r>
      <w:r w:rsidRPr="009E3979">
        <w:rPr>
          <w:spacing w:val="-4"/>
        </w:rPr>
        <w:t xml:space="preserve"> </w:t>
      </w:r>
      <w:r w:rsidRPr="009E3979">
        <w:t>heeft;</w:t>
      </w:r>
    </w:p>
    <w:p w14:paraId="1B0BFAEC" w14:textId="77777777" w:rsidR="00171A0F" w:rsidRPr="009E3979" w:rsidRDefault="00E00E4A">
      <w:pPr>
        <w:pStyle w:val="Lijstalinea"/>
        <w:numPr>
          <w:ilvl w:val="1"/>
          <w:numId w:val="4"/>
        </w:numPr>
        <w:tabs>
          <w:tab w:val="left" w:pos="1620"/>
          <w:tab w:val="left" w:pos="1621"/>
        </w:tabs>
        <w:ind w:hanging="721"/>
      </w:pPr>
      <w:r w:rsidRPr="009E3979">
        <w:t>het</w:t>
      </w:r>
      <w:r w:rsidRPr="009E3979">
        <w:rPr>
          <w:spacing w:val="-4"/>
        </w:rPr>
        <w:t xml:space="preserve"> </w:t>
      </w:r>
      <w:r w:rsidRPr="009E3979">
        <w:t>oordeel</w:t>
      </w:r>
      <w:r w:rsidRPr="009E3979">
        <w:rPr>
          <w:spacing w:val="-2"/>
        </w:rPr>
        <w:t xml:space="preserve"> </w:t>
      </w:r>
      <w:r w:rsidRPr="009E3979">
        <w:t>van</w:t>
      </w:r>
      <w:r w:rsidRPr="009E3979">
        <w:rPr>
          <w:spacing w:val="-1"/>
        </w:rPr>
        <w:t xml:space="preserve"> </w:t>
      </w:r>
      <w:r w:rsidRPr="009E3979">
        <w:t>de</w:t>
      </w:r>
      <w:r w:rsidRPr="009E3979">
        <w:rPr>
          <w:spacing w:val="-2"/>
        </w:rPr>
        <w:t xml:space="preserve"> </w:t>
      </w:r>
      <w:r w:rsidRPr="009E3979">
        <w:t>KCOZ</w:t>
      </w:r>
      <w:r w:rsidRPr="009E3979">
        <w:rPr>
          <w:spacing w:val="-1"/>
        </w:rPr>
        <w:t xml:space="preserve"> </w:t>
      </w:r>
      <w:r w:rsidRPr="009E3979">
        <w:t>en</w:t>
      </w:r>
      <w:r w:rsidRPr="009E3979">
        <w:rPr>
          <w:spacing w:val="-4"/>
        </w:rPr>
        <w:t xml:space="preserve"> </w:t>
      </w:r>
      <w:r w:rsidRPr="009E3979">
        <w:t>de</w:t>
      </w:r>
      <w:r w:rsidRPr="009E3979">
        <w:rPr>
          <w:spacing w:val="-3"/>
        </w:rPr>
        <w:t xml:space="preserve"> </w:t>
      </w:r>
      <w:r w:rsidRPr="009E3979">
        <w:t>motivering</w:t>
      </w:r>
      <w:r w:rsidRPr="009E3979">
        <w:rPr>
          <w:spacing w:val="-8"/>
        </w:rPr>
        <w:t xml:space="preserve"> </w:t>
      </w:r>
      <w:r w:rsidRPr="009E3979">
        <w:t>daarvan;</w:t>
      </w:r>
    </w:p>
    <w:p w14:paraId="35A5F352" w14:textId="77777777" w:rsidR="00171A0F" w:rsidRPr="009E3979" w:rsidRDefault="00E00E4A">
      <w:pPr>
        <w:pStyle w:val="Lijstalinea"/>
        <w:numPr>
          <w:ilvl w:val="1"/>
          <w:numId w:val="4"/>
        </w:numPr>
        <w:tabs>
          <w:tab w:val="left" w:pos="1620"/>
          <w:tab w:val="left" w:pos="1621"/>
        </w:tabs>
        <w:spacing w:before="3"/>
        <w:ind w:hanging="721"/>
      </w:pPr>
      <w:r w:rsidRPr="009E3979">
        <w:rPr>
          <w:spacing w:val="-1"/>
        </w:rPr>
        <w:t>de</w:t>
      </w:r>
      <w:r w:rsidRPr="009E3979">
        <w:t xml:space="preserve"> </w:t>
      </w:r>
      <w:r w:rsidRPr="009E3979">
        <w:rPr>
          <w:spacing w:val="-1"/>
        </w:rPr>
        <w:t>namen</w:t>
      </w:r>
      <w:r w:rsidRPr="009E3979">
        <w:t xml:space="preserve"> </w:t>
      </w:r>
      <w:r w:rsidRPr="009E3979">
        <w:rPr>
          <w:spacing w:val="-1"/>
        </w:rPr>
        <w:t>van</w:t>
      </w:r>
      <w:r w:rsidRPr="009E3979">
        <w:rPr>
          <w:spacing w:val="-2"/>
        </w:rPr>
        <w:t xml:space="preserve"> </w:t>
      </w:r>
      <w:r w:rsidRPr="009E3979">
        <w:rPr>
          <w:spacing w:val="-1"/>
        </w:rPr>
        <w:t>de</w:t>
      </w:r>
      <w:r w:rsidRPr="009E3979">
        <w:t xml:space="preserve"> </w:t>
      </w:r>
      <w:r w:rsidRPr="009E3979">
        <w:rPr>
          <w:spacing w:val="-1"/>
        </w:rPr>
        <w:t>leden</w:t>
      </w:r>
      <w:r w:rsidRPr="009E3979">
        <w:t xml:space="preserve"> van</w:t>
      </w:r>
      <w:r w:rsidRPr="009E3979">
        <w:rPr>
          <w:spacing w:val="-2"/>
        </w:rPr>
        <w:t xml:space="preserve"> </w:t>
      </w:r>
      <w:r w:rsidRPr="009E3979">
        <w:t>de</w:t>
      </w:r>
      <w:r w:rsidRPr="009E3979">
        <w:rPr>
          <w:spacing w:val="-2"/>
        </w:rPr>
        <w:t xml:space="preserve"> </w:t>
      </w:r>
      <w:r w:rsidRPr="009E3979">
        <w:t>KCOZ die</w:t>
      </w:r>
      <w:r w:rsidRPr="009E3979">
        <w:rPr>
          <w:spacing w:val="-2"/>
        </w:rPr>
        <w:t xml:space="preserve"> </w:t>
      </w:r>
      <w:r w:rsidRPr="009E3979">
        <w:t>de</w:t>
      </w:r>
      <w:r w:rsidRPr="009E3979">
        <w:rPr>
          <w:spacing w:val="-4"/>
        </w:rPr>
        <w:t xml:space="preserve"> </w:t>
      </w:r>
      <w:r w:rsidRPr="009E3979">
        <w:t>beslissing</w:t>
      </w:r>
      <w:r w:rsidRPr="009E3979">
        <w:rPr>
          <w:spacing w:val="1"/>
        </w:rPr>
        <w:t xml:space="preserve"> </w:t>
      </w:r>
      <w:r w:rsidRPr="009E3979">
        <w:t>genomen</w:t>
      </w:r>
      <w:r w:rsidRPr="009E3979">
        <w:rPr>
          <w:spacing w:val="-25"/>
        </w:rPr>
        <w:t xml:space="preserve"> </w:t>
      </w:r>
      <w:r w:rsidRPr="009E3979">
        <w:t>hebben;</w:t>
      </w:r>
    </w:p>
    <w:p w14:paraId="3A74647C" w14:textId="77777777" w:rsidR="00171A0F" w:rsidRPr="009E3979" w:rsidRDefault="00E00E4A">
      <w:pPr>
        <w:pStyle w:val="Lijstalinea"/>
        <w:numPr>
          <w:ilvl w:val="1"/>
          <w:numId w:val="4"/>
        </w:numPr>
        <w:tabs>
          <w:tab w:val="left" w:pos="1620"/>
          <w:tab w:val="left" w:pos="1621"/>
        </w:tabs>
        <w:ind w:hanging="721"/>
      </w:pPr>
      <w:r w:rsidRPr="009E3979">
        <w:t>eventuele</w:t>
      </w:r>
      <w:r w:rsidRPr="009E3979">
        <w:rPr>
          <w:spacing w:val="-5"/>
        </w:rPr>
        <w:t xml:space="preserve"> </w:t>
      </w:r>
      <w:r w:rsidRPr="009E3979">
        <w:t>aanbevelingen</w:t>
      </w:r>
      <w:r w:rsidRPr="009E3979">
        <w:rPr>
          <w:spacing w:val="-3"/>
        </w:rPr>
        <w:t xml:space="preserve"> </w:t>
      </w:r>
      <w:r w:rsidRPr="009E3979">
        <w:t>van</w:t>
      </w:r>
      <w:r w:rsidRPr="009E3979">
        <w:rPr>
          <w:spacing w:val="-3"/>
        </w:rPr>
        <w:t xml:space="preserve"> </w:t>
      </w:r>
      <w:r w:rsidRPr="009E3979">
        <w:t>de</w:t>
      </w:r>
      <w:r w:rsidRPr="009E3979">
        <w:rPr>
          <w:spacing w:val="-1"/>
        </w:rPr>
        <w:t xml:space="preserve"> </w:t>
      </w:r>
      <w:r w:rsidRPr="009E3979">
        <w:t>KCOZ.</w:t>
      </w:r>
    </w:p>
    <w:p w14:paraId="17C7A714" w14:textId="5065C88D" w:rsidR="00171A0F" w:rsidRDefault="00E00E4A" w:rsidP="00EA36BB">
      <w:pPr>
        <w:pStyle w:val="Lijstalinea"/>
        <w:numPr>
          <w:ilvl w:val="0"/>
          <w:numId w:val="4"/>
        </w:numPr>
        <w:tabs>
          <w:tab w:val="left" w:pos="900"/>
          <w:tab w:val="left" w:pos="901"/>
        </w:tabs>
        <w:ind w:right="291"/>
      </w:pPr>
      <w:r w:rsidRPr="009E3979">
        <w:t>Indien de KCOZ een klacht gegrond verklaart, vermeldt de KCOZ in aanvulling</w:t>
      </w:r>
      <w:r w:rsidRPr="009E3979">
        <w:rPr>
          <w:spacing w:val="1"/>
        </w:rPr>
        <w:t xml:space="preserve"> </w:t>
      </w:r>
      <w:r w:rsidRPr="009E3979">
        <w:t>op de in het vijfde lid genoemde onderwerpen tevens, dat de bestreden</w:t>
      </w:r>
      <w:r w:rsidRPr="009E3979">
        <w:rPr>
          <w:spacing w:val="1"/>
        </w:rPr>
        <w:t xml:space="preserve"> </w:t>
      </w:r>
      <w:r w:rsidRPr="009E3979">
        <w:t>beslissing geheel of gedeeltelijk vernietigd wordt en kan zij de voor de</w:t>
      </w:r>
      <w:r w:rsidRPr="009E3979">
        <w:rPr>
          <w:spacing w:val="1"/>
        </w:rPr>
        <w:t xml:space="preserve"> </w:t>
      </w:r>
      <w:r w:rsidRPr="009E3979">
        <w:t>behandeling verantwoordelijke persoon opdragen een nieuwe beslissing te</w:t>
      </w:r>
      <w:r w:rsidRPr="009E3979">
        <w:rPr>
          <w:spacing w:val="1"/>
        </w:rPr>
        <w:t xml:space="preserve"> </w:t>
      </w:r>
      <w:r w:rsidRPr="009E3979">
        <w:t>nemen of een andere handeling te verrichten met inachtneming van haar</w:t>
      </w:r>
      <w:r w:rsidRPr="009E3979">
        <w:rPr>
          <w:spacing w:val="1"/>
        </w:rPr>
        <w:t xml:space="preserve"> </w:t>
      </w:r>
      <w:r w:rsidRPr="009E3979">
        <w:t>beslissing. De commissie kan de voor de behandeling verantwoordelijke persoon</w:t>
      </w:r>
      <w:r w:rsidRPr="009E3979">
        <w:rPr>
          <w:spacing w:val="-64"/>
        </w:rPr>
        <w:t xml:space="preserve"> </w:t>
      </w:r>
      <w:r w:rsidR="00EA36BB">
        <w:t xml:space="preserve"> e</w:t>
      </w:r>
      <w:r w:rsidRPr="009E3979">
        <w:t>en termijn stellen voor het nemen van een nieuwe beslissing of het verrichten</w:t>
      </w:r>
      <w:r w:rsidRPr="009E3979">
        <w:rPr>
          <w:spacing w:val="1"/>
        </w:rPr>
        <w:t xml:space="preserve"> </w:t>
      </w:r>
      <w:r w:rsidRPr="009E3979">
        <w:t>van</w:t>
      </w:r>
      <w:r w:rsidRPr="009E3979">
        <w:rPr>
          <w:spacing w:val="-1"/>
        </w:rPr>
        <w:t xml:space="preserve"> </w:t>
      </w:r>
      <w:r w:rsidRPr="009E3979">
        <w:t>een</w:t>
      </w:r>
      <w:r w:rsidRPr="009E3979">
        <w:rPr>
          <w:spacing w:val="-2"/>
        </w:rPr>
        <w:t xml:space="preserve"> </w:t>
      </w:r>
      <w:r w:rsidRPr="009E3979">
        <w:t>andere</w:t>
      </w:r>
      <w:r w:rsidRPr="009E3979">
        <w:rPr>
          <w:spacing w:val="-5"/>
        </w:rPr>
        <w:t xml:space="preserve"> </w:t>
      </w:r>
      <w:r w:rsidRPr="009E3979">
        <w:t>handeling.</w:t>
      </w:r>
    </w:p>
    <w:p w14:paraId="4E02681E" w14:textId="10CA8516" w:rsidR="00171A0F" w:rsidRPr="00EA36BB" w:rsidRDefault="00E00E4A" w:rsidP="00EA36BB">
      <w:pPr>
        <w:pStyle w:val="Lijstalinea"/>
        <w:numPr>
          <w:ilvl w:val="0"/>
          <w:numId w:val="4"/>
        </w:numPr>
        <w:tabs>
          <w:tab w:val="left" w:pos="900"/>
          <w:tab w:val="left" w:pos="901"/>
        </w:tabs>
        <w:ind w:right="291"/>
      </w:pPr>
      <w:r w:rsidRPr="00EA36BB">
        <w:t>De KCOZ vermeldt in haar beslissingen dat de klager, degene op wie de klacht</w:t>
      </w:r>
      <w:r w:rsidRPr="00EA36BB">
        <w:rPr>
          <w:spacing w:val="-64"/>
        </w:rPr>
        <w:t xml:space="preserve"> </w:t>
      </w:r>
      <w:r w:rsidRPr="00EA36BB">
        <w:t>betrekking heeft en de zorgaanbieder, binnen zes weken na de dag waarop de</w:t>
      </w:r>
      <w:r w:rsidRPr="00EA36BB">
        <w:rPr>
          <w:spacing w:val="-64"/>
        </w:rPr>
        <w:t xml:space="preserve"> </w:t>
      </w:r>
      <w:r w:rsidRPr="00EA36BB">
        <w:rPr>
          <w:spacing w:val="-1"/>
        </w:rPr>
        <w:t xml:space="preserve">beslissing van de KCOZ aan de klager </w:t>
      </w:r>
      <w:r w:rsidRPr="00EA36BB">
        <w:t>is meegedeeld de klacht ter beoordeling</w:t>
      </w:r>
      <w:r w:rsidRPr="00EA36BB">
        <w:rPr>
          <w:spacing w:val="-64"/>
        </w:rPr>
        <w:t xml:space="preserve"> </w:t>
      </w:r>
      <w:r w:rsidR="00EA36BB">
        <w:t xml:space="preserve"> a</w:t>
      </w:r>
      <w:r w:rsidRPr="00EA36BB">
        <w:t>an</w:t>
      </w:r>
      <w:r w:rsidRPr="00EA36BB">
        <w:rPr>
          <w:spacing w:val="-3"/>
        </w:rPr>
        <w:t xml:space="preserve"> </w:t>
      </w:r>
      <w:r w:rsidRPr="00EA36BB">
        <w:t>de rechter kan</w:t>
      </w:r>
      <w:r w:rsidRPr="00EA36BB">
        <w:rPr>
          <w:spacing w:val="-22"/>
        </w:rPr>
        <w:t xml:space="preserve"> </w:t>
      </w:r>
      <w:r w:rsidRPr="00EA36BB">
        <w:t>voorleggen.</w:t>
      </w:r>
    </w:p>
    <w:p w14:paraId="4D6126E2" w14:textId="4D7CF0DE" w:rsidR="00171A0F" w:rsidRPr="00EA36BB" w:rsidRDefault="00E00E4A">
      <w:pPr>
        <w:pStyle w:val="Lijstalinea"/>
        <w:numPr>
          <w:ilvl w:val="0"/>
          <w:numId w:val="4"/>
        </w:numPr>
        <w:tabs>
          <w:tab w:val="left" w:pos="901"/>
        </w:tabs>
        <w:spacing w:before="1"/>
        <w:ind w:right="1150"/>
        <w:jc w:val="both"/>
      </w:pPr>
      <w:r w:rsidRPr="00EA36BB">
        <w:t>Beslissingen van de KCOZ worden ondertekend door de voorzitter van de</w:t>
      </w:r>
      <w:r w:rsidRPr="00EA36BB">
        <w:rPr>
          <w:spacing w:val="-2"/>
        </w:rPr>
        <w:t xml:space="preserve"> </w:t>
      </w:r>
      <w:r w:rsidRPr="00EA36BB">
        <w:t>KCOZ.</w:t>
      </w:r>
    </w:p>
    <w:p w14:paraId="231D79BB" w14:textId="77777777" w:rsidR="00171A0F" w:rsidRPr="00EA36BB" w:rsidRDefault="00E00E4A">
      <w:pPr>
        <w:pStyle w:val="Lijstalinea"/>
        <w:numPr>
          <w:ilvl w:val="0"/>
          <w:numId w:val="4"/>
        </w:numPr>
        <w:tabs>
          <w:tab w:val="left" w:pos="901"/>
        </w:tabs>
        <w:ind w:hanging="721"/>
        <w:jc w:val="both"/>
      </w:pPr>
      <w:r w:rsidRPr="00EA36BB">
        <w:t>De</w:t>
      </w:r>
      <w:r w:rsidRPr="00EA36BB">
        <w:rPr>
          <w:spacing w:val="-1"/>
        </w:rPr>
        <w:t xml:space="preserve"> </w:t>
      </w:r>
      <w:r w:rsidRPr="00EA36BB">
        <w:t>KCOZ stuurt</w:t>
      </w:r>
      <w:r w:rsidRPr="00EA36BB">
        <w:rPr>
          <w:spacing w:val="-1"/>
        </w:rPr>
        <w:t xml:space="preserve"> </w:t>
      </w:r>
      <w:r w:rsidRPr="00EA36BB">
        <w:t>beslissingen</w:t>
      </w:r>
      <w:r w:rsidRPr="00EA36BB">
        <w:rPr>
          <w:spacing w:val="-2"/>
        </w:rPr>
        <w:t xml:space="preserve"> </w:t>
      </w:r>
      <w:r w:rsidRPr="00EA36BB">
        <w:t>over</w:t>
      </w:r>
      <w:r w:rsidRPr="00EA36BB">
        <w:rPr>
          <w:spacing w:val="-4"/>
        </w:rPr>
        <w:t xml:space="preserve"> </w:t>
      </w:r>
      <w:r w:rsidRPr="00EA36BB">
        <w:t>een</w:t>
      </w:r>
      <w:r w:rsidRPr="00EA36BB">
        <w:rPr>
          <w:spacing w:val="-2"/>
        </w:rPr>
        <w:t xml:space="preserve"> </w:t>
      </w:r>
      <w:r w:rsidRPr="00EA36BB">
        <w:t>klacht</w:t>
      </w:r>
      <w:r w:rsidRPr="00EA36BB">
        <w:rPr>
          <w:spacing w:val="-13"/>
        </w:rPr>
        <w:t xml:space="preserve"> </w:t>
      </w:r>
      <w:r w:rsidRPr="00EA36BB">
        <w:t>aan:</w:t>
      </w:r>
    </w:p>
    <w:p w14:paraId="3CD3B54E" w14:textId="77777777" w:rsidR="00171A0F" w:rsidRPr="00EA36BB" w:rsidRDefault="00E00E4A">
      <w:pPr>
        <w:pStyle w:val="Lijstalinea"/>
        <w:numPr>
          <w:ilvl w:val="1"/>
          <w:numId w:val="4"/>
        </w:numPr>
        <w:tabs>
          <w:tab w:val="left" w:pos="1620"/>
          <w:tab w:val="left" w:pos="1621"/>
        </w:tabs>
        <w:spacing w:line="275" w:lineRule="exact"/>
        <w:ind w:hanging="721"/>
      </w:pPr>
      <w:r w:rsidRPr="00EA36BB">
        <w:t>de</w:t>
      </w:r>
      <w:r w:rsidRPr="00EA36BB">
        <w:rPr>
          <w:spacing w:val="-1"/>
        </w:rPr>
        <w:t xml:space="preserve"> </w:t>
      </w:r>
      <w:r w:rsidRPr="00EA36BB">
        <w:t>klager;</w:t>
      </w:r>
    </w:p>
    <w:p w14:paraId="20DF37EC" w14:textId="77777777" w:rsidR="00171A0F" w:rsidRPr="00EA36BB" w:rsidRDefault="00E00E4A">
      <w:pPr>
        <w:pStyle w:val="Lijstalinea"/>
        <w:numPr>
          <w:ilvl w:val="1"/>
          <w:numId w:val="4"/>
        </w:numPr>
        <w:tabs>
          <w:tab w:val="left" w:pos="1620"/>
          <w:tab w:val="left" w:pos="1621"/>
        </w:tabs>
        <w:spacing w:line="275" w:lineRule="exact"/>
        <w:ind w:hanging="721"/>
      </w:pPr>
      <w:r w:rsidRPr="00EA36BB">
        <w:t>de</w:t>
      </w:r>
      <w:r w:rsidRPr="00EA36BB">
        <w:rPr>
          <w:spacing w:val="-2"/>
        </w:rPr>
        <w:t xml:space="preserve"> </w:t>
      </w:r>
      <w:r w:rsidRPr="00EA36BB">
        <w:t>betrokken</w:t>
      </w:r>
      <w:r w:rsidRPr="00EA36BB">
        <w:rPr>
          <w:spacing w:val="-1"/>
        </w:rPr>
        <w:t xml:space="preserve"> </w:t>
      </w:r>
      <w:r w:rsidRPr="00EA36BB">
        <w:t>cliënt,</w:t>
      </w:r>
      <w:r w:rsidRPr="00EA36BB">
        <w:rPr>
          <w:spacing w:val="-1"/>
        </w:rPr>
        <w:t xml:space="preserve"> </w:t>
      </w:r>
      <w:r w:rsidRPr="00EA36BB">
        <w:t>indien</w:t>
      </w:r>
      <w:r w:rsidRPr="00EA36BB">
        <w:rPr>
          <w:spacing w:val="-2"/>
        </w:rPr>
        <w:t xml:space="preserve"> </w:t>
      </w:r>
      <w:r w:rsidRPr="00EA36BB">
        <w:t>deze</w:t>
      </w:r>
      <w:r w:rsidRPr="00EA36BB">
        <w:rPr>
          <w:spacing w:val="-3"/>
        </w:rPr>
        <w:t xml:space="preserve"> </w:t>
      </w:r>
      <w:r w:rsidRPr="00EA36BB">
        <w:t>niet</w:t>
      </w:r>
      <w:r w:rsidRPr="00EA36BB">
        <w:rPr>
          <w:spacing w:val="-1"/>
        </w:rPr>
        <w:t xml:space="preserve"> </w:t>
      </w:r>
      <w:r w:rsidRPr="00EA36BB">
        <w:t>zelf</w:t>
      </w:r>
      <w:r w:rsidRPr="00EA36BB">
        <w:rPr>
          <w:spacing w:val="-1"/>
        </w:rPr>
        <w:t xml:space="preserve"> </w:t>
      </w:r>
      <w:r w:rsidRPr="00EA36BB">
        <w:t>de</w:t>
      </w:r>
      <w:r w:rsidRPr="00EA36BB">
        <w:rPr>
          <w:spacing w:val="-1"/>
        </w:rPr>
        <w:t xml:space="preserve"> </w:t>
      </w:r>
      <w:r w:rsidRPr="00EA36BB">
        <w:t>klager</w:t>
      </w:r>
      <w:r w:rsidRPr="00EA36BB">
        <w:rPr>
          <w:spacing w:val="-10"/>
        </w:rPr>
        <w:t xml:space="preserve"> </w:t>
      </w:r>
      <w:r w:rsidRPr="00EA36BB">
        <w:t>is;</w:t>
      </w:r>
    </w:p>
    <w:p w14:paraId="2E711042" w14:textId="64F847F0" w:rsidR="00171A0F" w:rsidRPr="00EA36BB" w:rsidRDefault="00E00E4A">
      <w:pPr>
        <w:pStyle w:val="Lijstalinea"/>
        <w:numPr>
          <w:ilvl w:val="1"/>
          <w:numId w:val="4"/>
        </w:numPr>
        <w:tabs>
          <w:tab w:val="left" w:pos="1620"/>
          <w:tab w:val="left" w:pos="1621"/>
        </w:tabs>
        <w:ind w:hanging="721"/>
      </w:pPr>
      <w:r w:rsidRPr="00EA36BB">
        <w:t>degene</w:t>
      </w:r>
      <w:r w:rsidRPr="00EA36BB">
        <w:rPr>
          <w:spacing w:val="-4"/>
        </w:rPr>
        <w:t xml:space="preserve"> </w:t>
      </w:r>
      <w:r w:rsidR="00EA36BB">
        <w:t>die het verweer heeft gevoerd;</w:t>
      </w:r>
    </w:p>
    <w:p w14:paraId="42897E4E" w14:textId="77777777" w:rsidR="00171A0F" w:rsidRPr="00EA36BB" w:rsidRDefault="00E00E4A">
      <w:pPr>
        <w:pStyle w:val="Lijstalinea"/>
        <w:numPr>
          <w:ilvl w:val="1"/>
          <w:numId w:val="4"/>
        </w:numPr>
        <w:tabs>
          <w:tab w:val="left" w:pos="1620"/>
          <w:tab w:val="left" w:pos="1621"/>
        </w:tabs>
        <w:ind w:hanging="721"/>
      </w:pPr>
      <w:r w:rsidRPr="00EA36BB">
        <w:t>de</w:t>
      </w:r>
      <w:r w:rsidRPr="00EA36BB">
        <w:rPr>
          <w:spacing w:val="-2"/>
        </w:rPr>
        <w:t xml:space="preserve"> </w:t>
      </w:r>
      <w:r w:rsidRPr="00EA36BB">
        <w:t>raad</w:t>
      </w:r>
      <w:r w:rsidRPr="00EA36BB">
        <w:rPr>
          <w:spacing w:val="-2"/>
        </w:rPr>
        <w:t xml:space="preserve"> </w:t>
      </w:r>
      <w:r w:rsidRPr="00EA36BB">
        <w:t>van</w:t>
      </w:r>
      <w:r w:rsidRPr="00EA36BB">
        <w:rPr>
          <w:spacing w:val="-1"/>
        </w:rPr>
        <w:t xml:space="preserve"> </w:t>
      </w:r>
      <w:r w:rsidRPr="00EA36BB">
        <w:t>bestuur</w:t>
      </w:r>
      <w:r w:rsidRPr="00EA36BB">
        <w:rPr>
          <w:spacing w:val="-2"/>
        </w:rPr>
        <w:t xml:space="preserve"> </w:t>
      </w:r>
      <w:r w:rsidRPr="00EA36BB">
        <w:t>van</w:t>
      </w:r>
      <w:r w:rsidRPr="00EA36BB">
        <w:rPr>
          <w:spacing w:val="-2"/>
        </w:rPr>
        <w:t xml:space="preserve"> </w:t>
      </w:r>
      <w:r w:rsidRPr="00EA36BB">
        <w:t>de</w:t>
      </w:r>
      <w:r w:rsidRPr="00EA36BB">
        <w:rPr>
          <w:spacing w:val="-4"/>
        </w:rPr>
        <w:t xml:space="preserve"> </w:t>
      </w:r>
      <w:r w:rsidRPr="00EA36BB">
        <w:t>zorgaanbieder;</w:t>
      </w:r>
    </w:p>
    <w:p w14:paraId="2FBF575F" w14:textId="77777777" w:rsidR="00171A0F" w:rsidRPr="00EA36BB" w:rsidRDefault="00E00E4A">
      <w:pPr>
        <w:pStyle w:val="Lijstalinea"/>
        <w:numPr>
          <w:ilvl w:val="1"/>
          <w:numId w:val="4"/>
        </w:numPr>
        <w:tabs>
          <w:tab w:val="left" w:pos="1620"/>
          <w:tab w:val="left" w:pos="1621"/>
        </w:tabs>
        <w:ind w:hanging="721"/>
      </w:pPr>
      <w:r w:rsidRPr="00EA36BB">
        <w:t>de</w:t>
      </w:r>
      <w:r w:rsidRPr="00EA36BB">
        <w:rPr>
          <w:spacing w:val="-6"/>
        </w:rPr>
        <w:t xml:space="preserve"> </w:t>
      </w:r>
      <w:r w:rsidRPr="00EA36BB">
        <w:t>zorgverantwoordelijke;</w:t>
      </w:r>
    </w:p>
    <w:p w14:paraId="5A87939A" w14:textId="77777777" w:rsidR="00171A0F" w:rsidRPr="00EA36BB" w:rsidRDefault="00E00E4A">
      <w:pPr>
        <w:pStyle w:val="Lijstalinea"/>
        <w:numPr>
          <w:ilvl w:val="1"/>
          <w:numId w:val="4"/>
        </w:numPr>
        <w:tabs>
          <w:tab w:val="left" w:pos="1620"/>
          <w:tab w:val="left" w:pos="1621"/>
        </w:tabs>
        <w:ind w:hanging="721"/>
      </w:pPr>
      <w:r w:rsidRPr="00EA36BB">
        <w:t>de</w:t>
      </w:r>
      <w:r w:rsidRPr="00EA36BB">
        <w:rPr>
          <w:spacing w:val="-1"/>
        </w:rPr>
        <w:t xml:space="preserve"> </w:t>
      </w:r>
      <w:r w:rsidRPr="00EA36BB">
        <w:t>IGJ.</w:t>
      </w:r>
    </w:p>
    <w:p w14:paraId="1E366EB6" w14:textId="242BCA02" w:rsidR="00171A0F" w:rsidRPr="00EA36BB" w:rsidRDefault="00E00E4A">
      <w:pPr>
        <w:pStyle w:val="Lijstalinea"/>
        <w:numPr>
          <w:ilvl w:val="0"/>
          <w:numId w:val="4"/>
        </w:numPr>
        <w:tabs>
          <w:tab w:val="left" w:pos="901"/>
        </w:tabs>
        <w:ind w:right="1102"/>
        <w:jc w:val="both"/>
      </w:pPr>
      <w:r w:rsidRPr="00EA36BB">
        <w:t>Indien de klager zich laat bijstaan door een advocaat</w:t>
      </w:r>
      <w:r w:rsidR="00EA36BB">
        <w:t xml:space="preserve"> of een cliëntvertrouwenspersoon </w:t>
      </w:r>
      <w:r w:rsidRPr="00EA36BB">
        <w:t>stuurt de KCOZ alle</w:t>
      </w:r>
      <w:r w:rsidRPr="00EA36BB">
        <w:rPr>
          <w:spacing w:val="-64"/>
        </w:rPr>
        <w:t xml:space="preserve"> </w:t>
      </w:r>
      <w:r w:rsidRPr="00EA36BB">
        <w:t>correspondentie</w:t>
      </w:r>
      <w:r w:rsidRPr="00EA36BB">
        <w:rPr>
          <w:spacing w:val="-3"/>
        </w:rPr>
        <w:t xml:space="preserve"> </w:t>
      </w:r>
      <w:r w:rsidRPr="00EA36BB">
        <w:t>met</w:t>
      </w:r>
      <w:r w:rsidRPr="00EA36BB">
        <w:rPr>
          <w:spacing w:val="-3"/>
        </w:rPr>
        <w:t xml:space="preserve"> </w:t>
      </w:r>
      <w:r w:rsidRPr="00EA36BB">
        <w:t>de</w:t>
      </w:r>
      <w:r w:rsidRPr="00EA36BB">
        <w:rPr>
          <w:spacing w:val="-1"/>
        </w:rPr>
        <w:t xml:space="preserve"> </w:t>
      </w:r>
      <w:r w:rsidRPr="00EA36BB">
        <w:t>klager</w:t>
      </w:r>
      <w:r w:rsidRPr="00EA36BB">
        <w:rPr>
          <w:spacing w:val="-1"/>
        </w:rPr>
        <w:t xml:space="preserve"> </w:t>
      </w:r>
      <w:r w:rsidRPr="00EA36BB">
        <w:t>aan de</w:t>
      </w:r>
      <w:r w:rsidRPr="00EA36BB">
        <w:rPr>
          <w:spacing w:val="-1"/>
        </w:rPr>
        <w:t xml:space="preserve"> </w:t>
      </w:r>
      <w:r w:rsidRPr="00EA36BB">
        <w:t>advocaat</w:t>
      </w:r>
      <w:r w:rsidR="00EA36BB">
        <w:t xml:space="preserve"> of de cliëntvertrouwenspersoon</w:t>
      </w:r>
      <w:r w:rsidRPr="00EA36BB">
        <w:rPr>
          <w:spacing w:val="-1"/>
        </w:rPr>
        <w:t xml:space="preserve"> </w:t>
      </w:r>
      <w:r w:rsidRPr="00EA36BB">
        <w:t>van</w:t>
      </w:r>
      <w:r w:rsidRPr="00EA36BB">
        <w:rPr>
          <w:spacing w:val="-3"/>
        </w:rPr>
        <w:t xml:space="preserve"> </w:t>
      </w:r>
      <w:r w:rsidRPr="00EA36BB">
        <w:t>de</w:t>
      </w:r>
      <w:r w:rsidRPr="00EA36BB">
        <w:rPr>
          <w:spacing w:val="-5"/>
        </w:rPr>
        <w:t xml:space="preserve"> </w:t>
      </w:r>
      <w:r w:rsidRPr="00EA36BB">
        <w:t>klager.</w:t>
      </w:r>
    </w:p>
    <w:p w14:paraId="294207F2" w14:textId="77777777" w:rsidR="00171A0F" w:rsidRDefault="00171A0F">
      <w:pPr>
        <w:pStyle w:val="Plattetekst"/>
        <w:spacing w:before="10"/>
        <w:ind w:left="0"/>
        <w:rPr>
          <w:sz w:val="23"/>
        </w:rPr>
      </w:pPr>
    </w:p>
    <w:p w14:paraId="6537A1DC" w14:textId="77777777" w:rsidR="00171A0F" w:rsidRPr="00C56274" w:rsidRDefault="00E00E4A">
      <w:pPr>
        <w:pStyle w:val="Kop1"/>
        <w:tabs>
          <w:tab w:val="left" w:pos="2340"/>
        </w:tabs>
        <w:spacing w:before="1"/>
        <w:rPr>
          <w:rFonts w:ascii="Ubuntu" w:hAnsi="Ubuntu"/>
        </w:rPr>
      </w:pPr>
      <w:r w:rsidRPr="00C56274">
        <w:rPr>
          <w:rFonts w:ascii="Ubuntu" w:hAnsi="Ubuntu"/>
        </w:rPr>
        <w:t>Hoofdstuk</w:t>
      </w:r>
      <w:r w:rsidRPr="00C56274">
        <w:rPr>
          <w:rFonts w:ascii="Ubuntu" w:hAnsi="Ubuntu"/>
          <w:spacing w:val="-7"/>
        </w:rPr>
        <w:t xml:space="preserve"> </w:t>
      </w:r>
      <w:r w:rsidRPr="00C56274">
        <w:rPr>
          <w:rFonts w:ascii="Ubuntu" w:hAnsi="Ubuntu"/>
        </w:rPr>
        <w:t>4</w:t>
      </w:r>
      <w:r w:rsidRPr="00C56274">
        <w:rPr>
          <w:rFonts w:ascii="Ubuntu" w:hAnsi="Ubuntu"/>
        </w:rPr>
        <w:tab/>
        <w:t>Overige</w:t>
      </w:r>
      <w:r w:rsidRPr="00C56274">
        <w:rPr>
          <w:rFonts w:ascii="Ubuntu" w:hAnsi="Ubuntu"/>
          <w:spacing w:val="-8"/>
        </w:rPr>
        <w:t xml:space="preserve"> </w:t>
      </w:r>
      <w:r w:rsidRPr="00C56274">
        <w:rPr>
          <w:rFonts w:ascii="Ubuntu" w:hAnsi="Ubuntu"/>
        </w:rPr>
        <w:t>bepalingen</w:t>
      </w:r>
    </w:p>
    <w:p w14:paraId="224951AF" w14:textId="77777777" w:rsidR="00171A0F" w:rsidRDefault="00171A0F">
      <w:pPr>
        <w:pStyle w:val="Plattetekst"/>
        <w:spacing w:before="3"/>
        <w:ind w:left="0"/>
        <w:rPr>
          <w:b/>
        </w:rPr>
      </w:pPr>
    </w:p>
    <w:p w14:paraId="71CF7B77" w14:textId="77777777" w:rsidR="00171A0F" w:rsidRDefault="00E00E4A">
      <w:pPr>
        <w:tabs>
          <w:tab w:val="left" w:pos="1620"/>
        </w:tabs>
        <w:ind w:left="180"/>
        <w:rPr>
          <w:b/>
          <w:sz w:val="24"/>
        </w:rPr>
      </w:pPr>
      <w:r>
        <w:rPr>
          <w:b/>
          <w:i/>
          <w:sz w:val="24"/>
        </w:rPr>
        <w:t>Artikel</w:t>
      </w:r>
      <w:r>
        <w:rPr>
          <w:b/>
          <w:i/>
          <w:spacing w:val="-2"/>
          <w:sz w:val="24"/>
        </w:rPr>
        <w:t xml:space="preserve"> </w:t>
      </w:r>
      <w:r>
        <w:rPr>
          <w:b/>
          <w:i/>
          <w:sz w:val="24"/>
        </w:rPr>
        <w:t>14</w:t>
      </w:r>
      <w:r>
        <w:rPr>
          <w:b/>
          <w:i/>
          <w:sz w:val="24"/>
        </w:rPr>
        <w:tab/>
      </w:r>
      <w:r>
        <w:rPr>
          <w:b/>
          <w:sz w:val="24"/>
        </w:rPr>
        <w:t>Geheimhouding</w:t>
      </w:r>
    </w:p>
    <w:p w14:paraId="3FC07CB7" w14:textId="284DBADD" w:rsidR="00171A0F" w:rsidRDefault="00E00E4A">
      <w:pPr>
        <w:pStyle w:val="Plattetekst"/>
        <w:ind w:left="180" w:right="318"/>
      </w:pPr>
      <w:r>
        <w:t>Een ieder die betrokken is bij de behandeling van Wzd-klachten en daarbij de</w:t>
      </w:r>
      <w:r>
        <w:rPr>
          <w:spacing w:val="1"/>
        </w:rPr>
        <w:t xml:space="preserve"> </w:t>
      </w:r>
      <w:r>
        <w:t>beschikking krijgt over gegevens waarvan hij het vertrouwelijke karakter kent of</w:t>
      </w:r>
      <w:r>
        <w:rPr>
          <w:spacing w:val="1"/>
        </w:rPr>
        <w:t xml:space="preserve"> </w:t>
      </w:r>
      <w:r>
        <w:t>redelijkerwijs moet vermoeden is verplicht tot geheimhouding daarvan, behoudens voor</w:t>
      </w:r>
      <w:r>
        <w:rPr>
          <w:spacing w:val="-64"/>
        </w:rPr>
        <w:t xml:space="preserve"> </w:t>
      </w:r>
      <w:r w:rsidR="00EA36BB">
        <w:t xml:space="preserve"> z</w:t>
      </w:r>
      <w:r>
        <w:t>over een wettelijk voorschrift tot bekendmaking verplicht of uit zijn taak bij de</w:t>
      </w:r>
      <w:r>
        <w:rPr>
          <w:spacing w:val="1"/>
        </w:rPr>
        <w:t xml:space="preserve"> </w:t>
      </w:r>
      <w:r>
        <w:t>uitvoering</w:t>
      </w:r>
      <w:r>
        <w:rPr>
          <w:spacing w:val="-3"/>
        </w:rPr>
        <w:t xml:space="preserve"> </w:t>
      </w:r>
      <w:r>
        <w:t>van</w:t>
      </w:r>
      <w:r>
        <w:rPr>
          <w:spacing w:val="-3"/>
        </w:rPr>
        <w:t xml:space="preserve"> </w:t>
      </w:r>
      <w:r>
        <w:t>de</w:t>
      </w:r>
      <w:r>
        <w:rPr>
          <w:spacing w:val="-2"/>
        </w:rPr>
        <w:t xml:space="preserve"> </w:t>
      </w:r>
      <w:r>
        <w:t>wet</w:t>
      </w:r>
      <w:r>
        <w:rPr>
          <w:spacing w:val="-3"/>
        </w:rPr>
        <w:t xml:space="preserve"> </w:t>
      </w:r>
      <w:r>
        <w:t>of dit</w:t>
      </w:r>
      <w:r>
        <w:rPr>
          <w:spacing w:val="-1"/>
        </w:rPr>
        <w:t xml:space="preserve"> </w:t>
      </w:r>
      <w:r>
        <w:t>reglement de</w:t>
      </w:r>
      <w:r>
        <w:rPr>
          <w:spacing w:val="-1"/>
        </w:rPr>
        <w:t xml:space="preserve"> </w:t>
      </w:r>
      <w:r>
        <w:t>noodzaak</w:t>
      </w:r>
      <w:r>
        <w:rPr>
          <w:spacing w:val="-2"/>
        </w:rPr>
        <w:t xml:space="preserve"> </w:t>
      </w:r>
      <w:r>
        <w:t>tot</w:t>
      </w:r>
      <w:r>
        <w:rPr>
          <w:spacing w:val="-3"/>
        </w:rPr>
        <w:t xml:space="preserve"> </w:t>
      </w:r>
      <w:r>
        <w:t>bekendmaking voortvloeit.</w:t>
      </w:r>
    </w:p>
    <w:p w14:paraId="567D5551" w14:textId="77777777" w:rsidR="00171A0F" w:rsidRDefault="00171A0F">
      <w:pPr>
        <w:pStyle w:val="Plattetekst"/>
        <w:ind w:left="0"/>
      </w:pPr>
    </w:p>
    <w:p w14:paraId="56E6A4AE" w14:textId="77777777" w:rsidR="00C56274" w:rsidRDefault="00C56274">
      <w:pPr>
        <w:pStyle w:val="Plattetekst"/>
        <w:ind w:left="0"/>
      </w:pPr>
    </w:p>
    <w:p w14:paraId="1DD09E4B" w14:textId="77777777" w:rsidR="00C56274" w:rsidRDefault="00C56274">
      <w:pPr>
        <w:pStyle w:val="Plattetekst"/>
        <w:ind w:left="0"/>
      </w:pPr>
    </w:p>
    <w:p w14:paraId="52486DB8" w14:textId="77777777" w:rsidR="00C56274" w:rsidRDefault="00C56274">
      <w:pPr>
        <w:pStyle w:val="Plattetekst"/>
        <w:ind w:left="0"/>
      </w:pPr>
    </w:p>
    <w:p w14:paraId="61AD3FCB" w14:textId="77777777" w:rsidR="00C56274" w:rsidRDefault="00C56274">
      <w:pPr>
        <w:pStyle w:val="Plattetekst"/>
        <w:ind w:left="0"/>
      </w:pPr>
    </w:p>
    <w:p w14:paraId="213EE04A" w14:textId="77777777" w:rsidR="00171A0F" w:rsidRDefault="00E00E4A">
      <w:pPr>
        <w:pStyle w:val="Kop2"/>
        <w:tabs>
          <w:tab w:val="left" w:pos="1620"/>
        </w:tabs>
      </w:pPr>
      <w:r>
        <w:rPr>
          <w:i/>
        </w:rPr>
        <w:t>Artikel</w:t>
      </w:r>
      <w:r>
        <w:rPr>
          <w:i/>
          <w:spacing w:val="-2"/>
        </w:rPr>
        <w:t xml:space="preserve"> </w:t>
      </w:r>
      <w:r>
        <w:rPr>
          <w:i/>
        </w:rPr>
        <w:t>15</w:t>
      </w:r>
      <w:r>
        <w:rPr>
          <w:i/>
        </w:rPr>
        <w:tab/>
      </w:r>
      <w:r>
        <w:t>Archivering</w:t>
      </w:r>
      <w:r>
        <w:rPr>
          <w:spacing w:val="-4"/>
        </w:rPr>
        <w:t xml:space="preserve"> </w:t>
      </w:r>
      <w:r>
        <w:t>en</w:t>
      </w:r>
      <w:r>
        <w:rPr>
          <w:spacing w:val="-3"/>
        </w:rPr>
        <w:t xml:space="preserve"> </w:t>
      </w:r>
      <w:r>
        <w:t>bewaartermijn</w:t>
      </w:r>
      <w:r>
        <w:rPr>
          <w:spacing w:val="-4"/>
        </w:rPr>
        <w:t xml:space="preserve"> </w:t>
      </w:r>
      <w:r>
        <w:t>klachtendossier</w:t>
      </w:r>
    </w:p>
    <w:p w14:paraId="042F44E3" w14:textId="77777777" w:rsidR="00171A0F" w:rsidRDefault="00E00E4A">
      <w:pPr>
        <w:pStyle w:val="Plattetekst"/>
        <w:ind w:left="180" w:right="638"/>
      </w:pPr>
      <w:r>
        <w:t>De KCOZ bewaart alle bescheiden met betrekking tot een klacht in een dossier. Een</w:t>
      </w:r>
      <w:r>
        <w:rPr>
          <w:spacing w:val="-64"/>
        </w:rPr>
        <w:t xml:space="preserve"> </w:t>
      </w:r>
      <w:r>
        <w:t>dossier wordt tenminste twee jaar bewaard, daarna wordt een dossier niet langer</w:t>
      </w:r>
      <w:r>
        <w:rPr>
          <w:spacing w:val="1"/>
        </w:rPr>
        <w:t xml:space="preserve"> </w:t>
      </w:r>
      <w:r>
        <w:t>bewaard</w:t>
      </w:r>
      <w:r>
        <w:rPr>
          <w:spacing w:val="-4"/>
        </w:rPr>
        <w:t xml:space="preserve"> </w:t>
      </w:r>
      <w:r>
        <w:t>dan noodzakelijk is.</w:t>
      </w:r>
    </w:p>
    <w:p w14:paraId="1A91C370" w14:textId="77777777" w:rsidR="00EA36BB" w:rsidRDefault="00EA36BB">
      <w:pPr>
        <w:pStyle w:val="Plattetekst"/>
        <w:ind w:left="180" w:right="638"/>
      </w:pPr>
    </w:p>
    <w:p w14:paraId="55252867" w14:textId="765EB6A4" w:rsidR="00171A0F" w:rsidRDefault="00E00E4A" w:rsidP="00EA36BB">
      <w:pPr>
        <w:pStyle w:val="Kop2"/>
      </w:pPr>
      <w:r w:rsidRPr="00EA36BB">
        <w:rPr>
          <w:i/>
          <w:iCs/>
        </w:rPr>
        <w:t>Artikel</w:t>
      </w:r>
      <w:r w:rsidRPr="00EA36BB">
        <w:rPr>
          <w:i/>
          <w:iCs/>
          <w:spacing w:val="-3"/>
        </w:rPr>
        <w:t xml:space="preserve"> </w:t>
      </w:r>
      <w:r w:rsidRPr="00EA36BB">
        <w:rPr>
          <w:i/>
          <w:iCs/>
        </w:rPr>
        <w:t>16</w:t>
      </w:r>
      <w:r>
        <w:tab/>
        <w:t>Overige</w:t>
      </w:r>
      <w:r>
        <w:rPr>
          <w:spacing w:val="-2"/>
        </w:rPr>
        <w:t xml:space="preserve"> </w:t>
      </w:r>
      <w:r>
        <w:t>klacht-</w:t>
      </w:r>
      <w:r>
        <w:rPr>
          <w:spacing w:val="-3"/>
        </w:rPr>
        <w:t xml:space="preserve"> </w:t>
      </w:r>
      <w:r>
        <w:t>en</w:t>
      </w:r>
      <w:r>
        <w:rPr>
          <w:spacing w:val="-7"/>
        </w:rPr>
        <w:t xml:space="preserve"> </w:t>
      </w:r>
      <w:r>
        <w:t>meldmogelijkheden</w:t>
      </w:r>
    </w:p>
    <w:p w14:paraId="0D8BD72E" w14:textId="77777777" w:rsidR="00171A0F" w:rsidRDefault="00E00E4A">
      <w:pPr>
        <w:pStyle w:val="Plattetekst"/>
        <w:ind w:left="180" w:right="397"/>
      </w:pPr>
      <w:r>
        <w:t>Deze regeling laat de mogelijkheden om klachten voor te leggen aan andere instanties</w:t>
      </w:r>
      <w:r>
        <w:rPr>
          <w:spacing w:val="-64"/>
        </w:rPr>
        <w:t xml:space="preserve"> </w:t>
      </w:r>
      <w:r>
        <w:t>onverlet.</w:t>
      </w:r>
    </w:p>
    <w:p w14:paraId="48CAB86E" w14:textId="77777777" w:rsidR="00171A0F" w:rsidRDefault="00171A0F">
      <w:pPr>
        <w:pStyle w:val="Plattetekst"/>
        <w:spacing w:before="9"/>
        <w:ind w:left="0"/>
        <w:rPr>
          <w:sz w:val="23"/>
        </w:rPr>
      </w:pPr>
    </w:p>
    <w:p w14:paraId="2412410F" w14:textId="77777777" w:rsidR="00171A0F" w:rsidRDefault="00E00E4A">
      <w:pPr>
        <w:tabs>
          <w:tab w:val="left" w:pos="1620"/>
        </w:tabs>
        <w:ind w:left="180"/>
        <w:rPr>
          <w:b/>
          <w:sz w:val="24"/>
        </w:rPr>
      </w:pPr>
      <w:r>
        <w:rPr>
          <w:b/>
          <w:i/>
          <w:sz w:val="24"/>
        </w:rPr>
        <w:t>Artikel</w:t>
      </w:r>
      <w:r>
        <w:rPr>
          <w:b/>
          <w:i/>
          <w:spacing w:val="-2"/>
          <w:sz w:val="24"/>
        </w:rPr>
        <w:t xml:space="preserve"> </w:t>
      </w:r>
      <w:r>
        <w:rPr>
          <w:b/>
          <w:i/>
          <w:sz w:val="24"/>
        </w:rPr>
        <w:t>17</w:t>
      </w:r>
      <w:r>
        <w:rPr>
          <w:b/>
          <w:i/>
          <w:sz w:val="24"/>
        </w:rPr>
        <w:tab/>
      </w:r>
      <w:r>
        <w:rPr>
          <w:b/>
          <w:sz w:val="24"/>
        </w:rPr>
        <w:t>Kosten</w:t>
      </w:r>
    </w:p>
    <w:p w14:paraId="758E29BA" w14:textId="1646E5FE" w:rsidR="00171A0F" w:rsidRDefault="00E00E4A" w:rsidP="00EA36BB">
      <w:pPr>
        <w:pStyle w:val="Lijstalinea"/>
        <w:numPr>
          <w:ilvl w:val="0"/>
          <w:numId w:val="3"/>
        </w:numPr>
        <w:tabs>
          <w:tab w:val="left" w:pos="901"/>
        </w:tabs>
        <w:ind w:hanging="721"/>
        <w:jc w:val="both"/>
      </w:pPr>
      <w:r w:rsidRPr="00EA36BB">
        <w:t>De</w:t>
      </w:r>
      <w:r w:rsidRPr="00EA36BB">
        <w:rPr>
          <w:spacing w:val="-1"/>
        </w:rPr>
        <w:t xml:space="preserve"> </w:t>
      </w:r>
      <w:r w:rsidRPr="00EA36BB">
        <w:t>KCOZ</w:t>
      </w:r>
      <w:r w:rsidRPr="00EA36BB">
        <w:rPr>
          <w:spacing w:val="-1"/>
        </w:rPr>
        <w:t xml:space="preserve"> </w:t>
      </w:r>
      <w:r w:rsidRPr="00EA36BB">
        <w:t>brengt</w:t>
      </w:r>
      <w:r w:rsidRPr="00EA36BB">
        <w:rPr>
          <w:spacing w:val="-2"/>
        </w:rPr>
        <w:t xml:space="preserve"> </w:t>
      </w:r>
      <w:r w:rsidRPr="00EA36BB">
        <w:t>geen</w:t>
      </w:r>
      <w:r w:rsidRPr="00EA36BB">
        <w:rPr>
          <w:spacing w:val="-3"/>
        </w:rPr>
        <w:t xml:space="preserve"> </w:t>
      </w:r>
      <w:r w:rsidRPr="00EA36BB">
        <w:t>kosten</w:t>
      </w:r>
      <w:r w:rsidRPr="00EA36BB">
        <w:rPr>
          <w:spacing w:val="-2"/>
        </w:rPr>
        <w:t xml:space="preserve"> </w:t>
      </w:r>
      <w:r w:rsidRPr="00EA36BB">
        <w:t>in</w:t>
      </w:r>
      <w:r w:rsidRPr="00EA36BB">
        <w:rPr>
          <w:spacing w:val="-1"/>
        </w:rPr>
        <w:t xml:space="preserve"> </w:t>
      </w:r>
      <w:r w:rsidRPr="00EA36BB">
        <w:t>rekening</w:t>
      </w:r>
      <w:r w:rsidRPr="00EA36BB">
        <w:rPr>
          <w:spacing w:val="-2"/>
        </w:rPr>
        <w:t xml:space="preserve"> </w:t>
      </w:r>
      <w:r w:rsidRPr="00EA36BB">
        <w:t>aan</w:t>
      </w:r>
      <w:r w:rsidRPr="00EA36BB">
        <w:rPr>
          <w:spacing w:val="-2"/>
        </w:rPr>
        <w:t xml:space="preserve"> </w:t>
      </w:r>
      <w:r w:rsidRPr="00EA36BB">
        <w:t>de</w:t>
      </w:r>
      <w:r w:rsidRPr="00EA36BB">
        <w:rPr>
          <w:spacing w:val="-5"/>
        </w:rPr>
        <w:t xml:space="preserve"> </w:t>
      </w:r>
      <w:r w:rsidRPr="00EA36BB">
        <w:t>klager.</w:t>
      </w:r>
    </w:p>
    <w:p w14:paraId="69E3CCDD" w14:textId="77777777" w:rsidR="00171A0F" w:rsidRPr="00EA36BB" w:rsidRDefault="00E00E4A">
      <w:pPr>
        <w:pStyle w:val="Lijstalinea"/>
        <w:numPr>
          <w:ilvl w:val="0"/>
          <w:numId w:val="3"/>
        </w:numPr>
        <w:tabs>
          <w:tab w:val="left" w:pos="900"/>
          <w:tab w:val="left" w:pos="901"/>
        </w:tabs>
        <w:ind w:right="371"/>
      </w:pPr>
      <w:r w:rsidRPr="00EA36BB">
        <w:t>Ter zake van de behandeling van een klacht door de KCOZ wordt een bedrag in</w:t>
      </w:r>
      <w:r w:rsidRPr="00EA36BB">
        <w:rPr>
          <w:spacing w:val="-64"/>
        </w:rPr>
        <w:t xml:space="preserve"> </w:t>
      </w:r>
      <w:r w:rsidRPr="00EA36BB">
        <w:t>rekening gebracht aan de zorgaanbieder waarop de klacht betrekking heeft.</w:t>
      </w:r>
      <w:r w:rsidRPr="00EA36BB">
        <w:rPr>
          <w:spacing w:val="1"/>
        </w:rPr>
        <w:t xml:space="preserve"> </w:t>
      </w:r>
      <w:r w:rsidRPr="00EA36BB">
        <w:t>Nadere</w:t>
      </w:r>
      <w:r w:rsidRPr="00EA36BB">
        <w:rPr>
          <w:spacing w:val="-1"/>
        </w:rPr>
        <w:t xml:space="preserve"> </w:t>
      </w:r>
      <w:r w:rsidRPr="00EA36BB">
        <w:t>informatie</w:t>
      </w:r>
      <w:r w:rsidRPr="00EA36BB">
        <w:rPr>
          <w:spacing w:val="-3"/>
        </w:rPr>
        <w:t xml:space="preserve"> </w:t>
      </w:r>
      <w:r w:rsidRPr="00EA36BB">
        <w:t>hierover wordt</w:t>
      </w:r>
      <w:r w:rsidRPr="00EA36BB">
        <w:rPr>
          <w:spacing w:val="-3"/>
        </w:rPr>
        <w:t xml:space="preserve"> </w:t>
      </w:r>
      <w:r w:rsidRPr="00EA36BB">
        <w:t>gepubliceerd</w:t>
      </w:r>
      <w:r w:rsidRPr="00EA36BB">
        <w:rPr>
          <w:spacing w:val="-1"/>
        </w:rPr>
        <w:t xml:space="preserve"> </w:t>
      </w:r>
      <w:r w:rsidRPr="00EA36BB">
        <w:t>op</w:t>
      </w:r>
      <w:r w:rsidRPr="00EA36BB">
        <w:rPr>
          <w:spacing w:val="-2"/>
        </w:rPr>
        <w:t xml:space="preserve"> </w:t>
      </w:r>
      <w:r w:rsidRPr="00EA36BB">
        <w:t>de</w:t>
      </w:r>
      <w:r w:rsidRPr="00EA36BB">
        <w:rPr>
          <w:spacing w:val="-3"/>
        </w:rPr>
        <w:t xml:space="preserve"> </w:t>
      </w:r>
      <w:r w:rsidRPr="00EA36BB">
        <w:t>website</w:t>
      </w:r>
      <w:r w:rsidRPr="00EA36BB">
        <w:rPr>
          <w:spacing w:val="-2"/>
        </w:rPr>
        <w:t xml:space="preserve"> </w:t>
      </w:r>
      <w:r w:rsidRPr="00EA36BB">
        <w:t>van</w:t>
      </w:r>
      <w:r w:rsidRPr="00EA36BB">
        <w:rPr>
          <w:spacing w:val="-3"/>
        </w:rPr>
        <w:t xml:space="preserve"> </w:t>
      </w:r>
      <w:r w:rsidRPr="00EA36BB">
        <w:t>de</w:t>
      </w:r>
      <w:r w:rsidRPr="00EA36BB">
        <w:rPr>
          <w:spacing w:val="-12"/>
        </w:rPr>
        <w:t xml:space="preserve"> </w:t>
      </w:r>
      <w:r w:rsidRPr="00EA36BB">
        <w:t>KCOZ.</w:t>
      </w:r>
    </w:p>
    <w:p w14:paraId="633723B5" w14:textId="160FB413" w:rsidR="00171A0F" w:rsidRPr="00EA36BB" w:rsidRDefault="00E00E4A">
      <w:pPr>
        <w:pStyle w:val="Lijstalinea"/>
        <w:numPr>
          <w:ilvl w:val="0"/>
          <w:numId w:val="3"/>
        </w:numPr>
        <w:tabs>
          <w:tab w:val="left" w:pos="900"/>
          <w:tab w:val="left" w:pos="901"/>
        </w:tabs>
        <w:ind w:right="305"/>
      </w:pPr>
      <w:r w:rsidRPr="00EA36BB">
        <w:t>Eventuele door de klager, de aangeklaagde of de zorgaanbieder in verband met</w:t>
      </w:r>
      <w:r w:rsidRPr="00EA36BB">
        <w:rPr>
          <w:spacing w:val="1"/>
        </w:rPr>
        <w:t xml:space="preserve"> </w:t>
      </w:r>
      <w:r w:rsidRPr="00EA36BB">
        <w:t>de klachtenprocedure te maken kosten worden niet vergoed door de KCOZ noch</w:t>
      </w:r>
      <w:r w:rsidRPr="00EA36BB">
        <w:rPr>
          <w:spacing w:val="-64"/>
        </w:rPr>
        <w:t xml:space="preserve"> </w:t>
      </w:r>
      <w:r w:rsidR="00EA36BB">
        <w:t xml:space="preserve"> d</w:t>
      </w:r>
      <w:r w:rsidRPr="00EA36BB">
        <w:t>oor</w:t>
      </w:r>
      <w:r w:rsidRPr="00EA36BB">
        <w:rPr>
          <w:spacing w:val="-1"/>
        </w:rPr>
        <w:t xml:space="preserve"> </w:t>
      </w:r>
      <w:r w:rsidRPr="00EA36BB">
        <w:t>de organisaties die</w:t>
      </w:r>
      <w:r w:rsidRPr="00EA36BB">
        <w:rPr>
          <w:spacing w:val="-1"/>
        </w:rPr>
        <w:t xml:space="preserve"> </w:t>
      </w:r>
      <w:r w:rsidRPr="00EA36BB">
        <w:t>de</w:t>
      </w:r>
      <w:r w:rsidRPr="00EA36BB">
        <w:rPr>
          <w:spacing w:val="-2"/>
        </w:rPr>
        <w:t xml:space="preserve"> </w:t>
      </w:r>
      <w:r w:rsidRPr="00EA36BB">
        <w:t>KCOZ in</w:t>
      </w:r>
      <w:r w:rsidRPr="00EA36BB">
        <w:rPr>
          <w:spacing w:val="-1"/>
        </w:rPr>
        <w:t xml:space="preserve"> </w:t>
      </w:r>
      <w:r w:rsidRPr="00EA36BB">
        <w:t>stand</w:t>
      </w:r>
      <w:r w:rsidRPr="00EA36BB">
        <w:rPr>
          <w:spacing w:val="-2"/>
        </w:rPr>
        <w:t xml:space="preserve"> </w:t>
      </w:r>
      <w:r w:rsidRPr="00EA36BB">
        <w:t>houden.</w:t>
      </w:r>
    </w:p>
    <w:p w14:paraId="5561C665" w14:textId="77777777" w:rsidR="00171A0F" w:rsidRDefault="00171A0F">
      <w:pPr>
        <w:pStyle w:val="Plattetekst"/>
        <w:spacing w:before="1"/>
        <w:ind w:left="0"/>
      </w:pPr>
    </w:p>
    <w:p w14:paraId="23050342" w14:textId="77777777" w:rsidR="00171A0F" w:rsidRDefault="00E00E4A">
      <w:pPr>
        <w:tabs>
          <w:tab w:val="left" w:pos="1620"/>
        </w:tabs>
        <w:ind w:left="180"/>
        <w:rPr>
          <w:b/>
          <w:sz w:val="24"/>
        </w:rPr>
      </w:pPr>
      <w:r>
        <w:rPr>
          <w:b/>
          <w:i/>
          <w:sz w:val="24"/>
        </w:rPr>
        <w:t>Artikel</w:t>
      </w:r>
      <w:r>
        <w:rPr>
          <w:b/>
          <w:i/>
          <w:spacing w:val="-2"/>
          <w:sz w:val="24"/>
        </w:rPr>
        <w:t xml:space="preserve"> </w:t>
      </w:r>
      <w:r>
        <w:rPr>
          <w:b/>
          <w:i/>
          <w:sz w:val="24"/>
        </w:rPr>
        <w:t>18</w:t>
      </w:r>
      <w:r>
        <w:rPr>
          <w:b/>
          <w:i/>
          <w:sz w:val="24"/>
        </w:rPr>
        <w:tab/>
      </w:r>
      <w:r>
        <w:rPr>
          <w:b/>
          <w:sz w:val="24"/>
        </w:rPr>
        <w:t>Jaarverslag</w:t>
      </w:r>
    </w:p>
    <w:p w14:paraId="24426741" w14:textId="501F45CD" w:rsidR="00171A0F" w:rsidRDefault="00E00E4A" w:rsidP="00EA36BB">
      <w:pPr>
        <w:pStyle w:val="Plattetekst"/>
        <w:ind w:left="180" w:right="210"/>
      </w:pPr>
      <w:r>
        <w:t>De KCOZ brengt jaarlijks voor 1 april van het kalenderjaar volgend op het verslagjaar</w:t>
      </w:r>
      <w:r>
        <w:rPr>
          <w:spacing w:val="1"/>
        </w:rPr>
        <w:t xml:space="preserve"> </w:t>
      </w:r>
      <w:r>
        <w:t>aan de stuurgroep KCOZ een verslag uit van haar werkzaamheden. Daarin beschrijft de</w:t>
      </w:r>
      <w:r>
        <w:rPr>
          <w:spacing w:val="-64"/>
        </w:rPr>
        <w:t xml:space="preserve"> </w:t>
      </w:r>
      <w:r>
        <w:t>KCOZ het aantal en de aard van de door de KCOZ behandelde klachten en de strekking</w:t>
      </w:r>
      <w:r>
        <w:rPr>
          <w:spacing w:val="-64"/>
        </w:rPr>
        <w:t xml:space="preserve"> </w:t>
      </w:r>
      <w:r>
        <w:t>van</w:t>
      </w:r>
      <w:r>
        <w:rPr>
          <w:spacing w:val="-1"/>
        </w:rPr>
        <w:t xml:space="preserve"> </w:t>
      </w:r>
      <w:r>
        <w:t>haar oordelen.</w:t>
      </w:r>
    </w:p>
    <w:p w14:paraId="2208038B" w14:textId="77777777" w:rsidR="00EA36BB" w:rsidRDefault="00EA36BB"/>
    <w:p w14:paraId="287CA053" w14:textId="4863E1BF" w:rsidR="00EA36BB" w:rsidRDefault="00EA36BB" w:rsidP="00EA36BB">
      <w:pPr>
        <w:pStyle w:val="Kop2"/>
        <w:ind w:left="0"/>
      </w:pPr>
      <w:r>
        <w:rPr>
          <w:i/>
        </w:rPr>
        <w:t>Artikel</w:t>
      </w:r>
      <w:r>
        <w:rPr>
          <w:i/>
          <w:spacing w:val="-2"/>
        </w:rPr>
        <w:t xml:space="preserve"> </w:t>
      </w:r>
      <w:r>
        <w:rPr>
          <w:i/>
        </w:rPr>
        <w:t>19</w:t>
      </w:r>
      <w:r>
        <w:rPr>
          <w:i/>
        </w:rPr>
        <w:tab/>
      </w:r>
      <w:r>
        <w:t>Openbaarmaking</w:t>
      </w:r>
    </w:p>
    <w:p w14:paraId="7273177B" w14:textId="2D79B5D3" w:rsidR="00EA36BB" w:rsidRDefault="00EA36BB" w:rsidP="00EA36BB">
      <w:r>
        <w:t>De KCOZ draagt zorg voor publicatie op haar website van:</w:t>
      </w:r>
    </w:p>
    <w:p w14:paraId="2B95877C" w14:textId="4D03E1A0" w:rsidR="00EA36BB" w:rsidRDefault="00EA36BB" w:rsidP="00EA36BB">
      <w:pPr>
        <w:pStyle w:val="Lijstalinea"/>
        <w:numPr>
          <w:ilvl w:val="0"/>
          <w:numId w:val="20"/>
        </w:numPr>
      </w:pPr>
      <w:r>
        <w:t>Haar uitspraken, in zodanige vorm dat deze niet tot personen herleidbaar zijn;</w:t>
      </w:r>
    </w:p>
    <w:p w14:paraId="21EAD277" w14:textId="34CF2FAF" w:rsidR="00EA36BB" w:rsidRDefault="00EA36BB" w:rsidP="00EA36BB">
      <w:pPr>
        <w:pStyle w:val="Lijstalinea"/>
        <w:numPr>
          <w:ilvl w:val="0"/>
          <w:numId w:val="20"/>
        </w:numPr>
      </w:pPr>
      <w:r>
        <w:t>Haar jaarverslagen;</w:t>
      </w:r>
    </w:p>
    <w:p w14:paraId="34DA467E" w14:textId="474F6199" w:rsidR="00EA36BB" w:rsidRDefault="00EA36BB" w:rsidP="00EA36BB">
      <w:pPr>
        <w:pStyle w:val="Lijstalinea"/>
        <w:numPr>
          <w:ilvl w:val="0"/>
          <w:numId w:val="20"/>
        </w:numPr>
      </w:pPr>
      <w:r>
        <w:t>Deze klachtenregeling;</w:t>
      </w:r>
    </w:p>
    <w:p w14:paraId="3C96A06B" w14:textId="5F17A5AB" w:rsidR="00EA36BB" w:rsidRDefault="00EA36BB" w:rsidP="00EA36BB">
      <w:pPr>
        <w:pStyle w:val="Lijstalinea"/>
        <w:numPr>
          <w:ilvl w:val="0"/>
          <w:numId w:val="20"/>
        </w:numPr>
      </w:pPr>
      <w:r>
        <w:t>De tarieven die in rekening worden gebracht aan zorgaanbieders ter zake van de behandeling van een klacht.</w:t>
      </w:r>
    </w:p>
    <w:p w14:paraId="696BDB0D" w14:textId="77777777" w:rsidR="00EA36BB" w:rsidRDefault="00EA36BB" w:rsidP="00EA36BB"/>
    <w:p w14:paraId="2C9DFB44" w14:textId="26E06EE6" w:rsidR="00EA36BB" w:rsidRDefault="00EA36BB" w:rsidP="0070441A">
      <w:pPr>
        <w:pStyle w:val="Kop2"/>
        <w:ind w:left="0"/>
      </w:pPr>
      <w:r>
        <w:t>Artikel 20 Evaluatie</w:t>
      </w:r>
    </w:p>
    <w:p w14:paraId="4740C795" w14:textId="2AF2D5C8" w:rsidR="00EA36BB" w:rsidRDefault="0070441A" w:rsidP="0070441A">
      <w:pPr>
        <w:pStyle w:val="Lijstalinea"/>
        <w:numPr>
          <w:ilvl w:val="0"/>
          <w:numId w:val="21"/>
        </w:numPr>
      </w:pPr>
      <w:r>
        <w:t>De KCOZ evalueert deze klachtenregeling binnen twee jaar na de inwerkingtreding en vervolgens zo vaak als de KCOZ dit wenselijk vindt.</w:t>
      </w:r>
    </w:p>
    <w:p w14:paraId="3A88DD13" w14:textId="05CF993D" w:rsidR="0070441A" w:rsidRDefault="0070441A" w:rsidP="0070441A">
      <w:pPr>
        <w:pStyle w:val="Lijstalinea"/>
        <w:numPr>
          <w:ilvl w:val="0"/>
          <w:numId w:val="21"/>
        </w:numPr>
      </w:pPr>
      <w:r>
        <w:t>De KCOZ betrekt de stuurgroep KCOZ bij iedere evaluatie.</w:t>
      </w:r>
    </w:p>
    <w:p w14:paraId="2BB5F218" w14:textId="41407EF3" w:rsidR="0070441A" w:rsidRDefault="0070441A" w:rsidP="0070441A">
      <w:pPr>
        <w:pStyle w:val="Kop2"/>
        <w:ind w:left="0"/>
      </w:pPr>
    </w:p>
    <w:p w14:paraId="24426EE5" w14:textId="7C215C69" w:rsidR="0070441A" w:rsidRDefault="0070441A" w:rsidP="0070441A">
      <w:pPr>
        <w:pStyle w:val="Kop2"/>
        <w:ind w:left="0"/>
      </w:pPr>
      <w:r>
        <w:t>Artikel 21 Onvoorziene omstandigheden</w:t>
      </w:r>
    </w:p>
    <w:p w14:paraId="732B1487" w14:textId="565075FC" w:rsidR="0070441A" w:rsidRDefault="0070441A" w:rsidP="0070441A">
      <w:r>
        <w:t>In situaties waarin deze regeling niet voorziet, beslist de voorzitter van de KCOZ, tenzij het een situatie betreft met betrekking tot de werkwijze bij de behandeling van een klacht, dan beslist de zittingscommissie die de klacht behandelt.</w:t>
      </w:r>
    </w:p>
    <w:p w14:paraId="01CAA3AB" w14:textId="77777777" w:rsidR="005371BB" w:rsidRDefault="005371BB" w:rsidP="0070441A"/>
    <w:p w14:paraId="467710E8" w14:textId="681329E6" w:rsidR="005371BB" w:rsidRDefault="005371BB" w:rsidP="006450F7">
      <w:pPr>
        <w:pStyle w:val="Kop2"/>
        <w:ind w:left="0"/>
      </w:pPr>
      <w:r>
        <w:t xml:space="preserve">Artikel </w:t>
      </w:r>
      <w:r w:rsidR="006450F7">
        <w:t>22 Vaststelling en wijziging reglement</w:t>
      </w:r>
    </w:p>
    <w:p w14:paraId="79F7F4EE" w14:textId="37CE33E6" w:rsidR="006450F7" w:rsidRDefault="001B0892" w:rsidP="006450F7">
      <w:pPr>
        <w:pStyle w:val="Lijstalinea"/>
        <w:numPr>
          <w:ilvl w:val="0"/>
          <w:numId w:val="22"/>
        </w:numPr>
      </w:pPr>
      <w:r>
        <w:t>Deze regeling wordt vastgesteld en kan worden gewijzigd door de KCOZ.</w:t>
      </w:r>
    </w:p>
    <w:p w14:paraId="19A33A97" w14:textId="63EC6CA6" w:rsidR="001B0892" w:rsidRDefault="001B0892" w:rsidP="006450F7">
      <w:pPr>
        <w:pStyle w:val="Lijstalinea"/>
        <w:numPr>
          <w:ilvl w:val="0"/>
          <w:numId w:val="22"/>
        </w:numPr>
      </w:pPr>
      <w:r>
        <w:t>De KCOZ besluit niet tot wijziging van deze regeling dan nadat de stuurgroep KCOZ tenminste vier weken gelegenheid heeft gehad om haar standpunt ten aanzien van de wijziging aan de KCOZ te laten weten.</w:t>
      </w:r>
    </w:p>
    <w:p w14:paraId="26E20E0E" w14:textId="63F78DC6" w:rsidR="001B0892" w:rsidRDefault="001B0892" w:rsidP="006450F7">
      <w:pPr>
        <w:pStyle w:val="Lijstalinea"/>
        <w:numPr>
          <w:ilvl w:val="0"/>
          <w:numId w:val="22"/>
        </w:numPr>
      </w:pPr>
      <w:r>
        <w:t>De KCOZ besluit niet tot wijziging van artikel 4 of artikel 17 dan nadat de stuurgroep KCOZ daarmee heeft ingestemd.</w:t>
      </w:r>
    </w:p>
    <w:p w14:paraId="4D88E751" w14:textId="77777777" w:rsidR="00EF51F1" w:rsidRDefault="00EF51F1" w:rsidP="00EF51F1"/>
    <w:p w14:paraId="3E2FD71C" w14:textId="77777777" w:rsidR="00EF51F1" w:rsidRDefault="00EF51F1" w:rsidP="00EF51F1"/>
    <w:p w14:paraId="083CF9A7" w14:textId="77777777" w:rsidR="00EF51F1" w:rsidRDefault="00EF51F1" w:rsidP="00EF51F1"/>
    <w:p w14:paraId="0B57D63F" w14:textId="77777777" w:rsidR="004660B4" w:rsidRDefault="004660B4" w:rsidP="004660B4">
      <w:pPr>
        <w:pStyle w:val="Kop2"/>
      </w:pPr>
    </w:p>
    <w:p w14:paraId="0F2D1004" w14:textId="060A4B7D" w:rsidR="004660B4" w:rsidRDefault="004660B4" w:rsidP="00966E59">
      <w:pPr>
        <w:pStyle w:val="Kop2"/>
        <w:ind w:left="0"/>
      </w:pPr>
      <w:r>
        <w:t>Artikel 23 Datum van inwerkingtreding</w:t>
      </w:r>
    </w:p>
    <w:p w14:paraId="6ECE9333" w14:textId="3946A9BE" w:rsidR="004660B4" w:rsidRDefault="004660B4" w:rsidP="004660B4">
      <w:r>
        <w:t>Deze regeling treedt in werking op 1 januari 2020.</w:t>
      </w:r>
    </w:p>
    <w:p w14:paraId="53BF406D" w14:textId="231D022A" w:rsidR="004660B4" w:rsidRPr="004660B4" w:rsidRDefault="004660B4" w:rsidP="004660B4">
      <w:r>
        <w:t>Deze regeling is meest recent gewijzigd op 30 mei 2023</w:t>
      </w:r>
      <w:r w:rsidR="00966E59">
        <w:t>.</w:t>
      </w:r>
    </w:p>
    <w:p w14:paraId="759EB60A" w14:textId="77777777" w:rsidR="0070441A" w:rsidRDefault="0070441A" w:rsidP="0070441A"/>
    <w:p w14:paraId="661ACE5A" w14:textId="77777777" w:rsidR="0070441A" w:rsidRPr="0070441A" w:rsidRDefault="0070441A" w:rsidP="0070441A"/>
    <w:p w14:paraId="4AF7732B" w14:textId="77777777" w:rsidR="00171A0F" w:rsidRDefault="00E00E4A" w:rsidP="004F419D">
      <w:pPr>
        <w:tabs>
          <w:tab w:val="left" w:pos="1620"/>
        </w:tabs>
        <w:spacing w:before="85"/>
        <w:ind w:left="180" w:hanging="180"/>
        <w:rPr>
          <w:b/>
          <w:sz w:val="24"/>
        </w:rPr>
      </w:pPr>
      <w:r>
        <w:rPr>
          <w:b/>
          <w:i/>
          <w:sz w:val="24"/>
        </w:rPr>
        <w:t>Artikel</w:t>
      </w:r>
      <w:r>
        <w:rPr>
          <w:b/>
          <w:i/>
          <w:spacing w:val="-2"/>
          <w:sz w:val="24"/>
        </w:rPr>
        <w:t xml:space="preserve"> </w:t>
      </w:r>
      <w:r>
        <w:rPr>
          <w:b/>
          <w:i/>
          <w:sz w:val="24"/>
        </w:rPr>
        <w:t>19</w:t>
      </w:r>
      <w:r>
        <w:rPr>
          <w:b/>
          <w:i/>
          <w:sz w:val="24"/>
        </w:rPr>
        <w:tab/>
      </w:r>
      <w:r>
        <w:rPr>
          <w:b/>
          <w:sz w:val="24"/>
        </w:rPr>
        <w:t>Openbaarmaking</w:t>
      </w:r>
    </w:p>
    <w:p w14:paraId="120A1F80" w14:textId="77777777" w:rsidR="00171A0F" w:rsidRDefault="00E00E4A" w:rsidP="004F419D">
      <w:pPr>
        <w:pStyle w:val="Plattetekst"/>
        <w:spacing w:before="1"/>
        <w:ind w:left="180" w:hanging="180"/>
      </w:pPr>
      <w:r>
        <w:t>De</w:t>
      </w:r>
      <w:r>
        <w:rPr>
          <w:spacing w:val="-2"/>
        </w:rPr>
        <w:t xml:space="preserve"> </w:t>
      </w:r>
      <w:r>
        <w:t>KCOZ</w:t>
      </w:r>
      <w:r>
        <w:rPr>
          <w:spacing w:val="-1"/>
        </w:rPr>
        <w:t xml:space="preserve"> </w:t>
      </w:r>
      <w:r>
        <w:t>draagt</w:t>
      </w:r>
      <w:r>
        <w:rPr>
          <w:spacing w:val="-1"/>
        </w:rPr>
        <w:t xml:space="preserve"> </w:t>
      </w:r>
      <w:r>
        <w:t>zorg</w:t>
      </w:r>
      <w:r>
        <w:rPr>
          <w:spacing w:val="-3"/>
        </w:rPr>
        <w:t xml:space="preserve"> </w:t>
      </w:r>
      <w:r>
        <w:t>voor</w:t>
      </w:r>
      <w:r>
        <w:rPr>
          <w:spacing w:val="-1"/>
        </w:rPr>
        <w:t xml:space="preserve"> </w:t>
      </w:r>
      <w:r>
        <w:t>publicatie</w:t>
      </w:r>
      <w:r>
        <w:rPr>
          <w:spacing w:val="-4"/>
        </w:rPr>
        <w:t xml:space="preserve"> </w:t>
      </w:r>
      <w:r>
        <w:t>op</w:t>
      </w:r>
      <w:r>
        <w:rPr>
          <w:spacing w:val="-3"/>
        </w:rPr>
        <w:t xml:space="preserve"> </w:t>
      </w:r>
      <w:r>
        <w:t>haar</w:t>
      </w:r>
      <w:r>
        <w:rPr>
          <w:spacing w:val="-5"/>
        </w:rPr>
        <w:t xml:space="preserve"> </w:t>
      </w:r>
      <w:r>
        <w:t>website</w:t>
      </w:r>
      <w:r>
        <w:rPr>
          <w:spacing w:val="-1"/>
        </w:rPr>
        <w:t xml:space="preserve"> </w:t>
      </w:r>
      <w:r>
        <w:t>van:</w:t>
      </w:r>
    </w:p>
    <w:p w14:paraId="2967340A" w14:textId="77777777" w:rsidR="00171A0F" w:rsidRDefault="00E00E4A" w:rsidP="004F419D">
      <w:pPr>
        <w:pStyle w:val="Lijstalinea"/>
        <w:numPr>
          <w:ilvl w:val="1"/>
          <w:numId w:val="3"/>
        </w:numPr>
        <w:tabs>
          <w:tab w:val="left" w:pos="900"/>
          <w:tab w:val="left" w:pos="901"/>
        </w:tabs>
        <w:ind w:hanging="180"/>
        <w:rPr>
          <w:sz w:val="24"/>
        </w:rPr>
      </w:pPr>
      <w:r>
        <w:rPr>
          <w:spacing w:val="-1"/>
          <w:sz w:val="24"/>
        </w:rPr>
        <w:t>haar</w:t>
      </w:r>
      <w:r>
        <w:rPr>
          <w:sz w:val="24"/>
        </w:rPr>
        <w:t xml:space="preserve"> </w:t>
      </w:r>
      <w:r>
        <w:rPr>
          <w:spacing w:val="-1"/>
          <w:sz w:val="24"/>
        </w:rPr>
        <w:t>uitspraken,</w:t>
      </w:r>
      <w:r>
        <w:rPr>
          <w:sz w:val="24"/>
        </w:rPr>
        <w:t xml:space="preserve"> </w:t>
      </w:r>
      <w:r>
        <w:rPr>
          <w:spacing w:val="-1"/>
          <w:sz w:val="24"/>
        </w:rPr>
        <w:t>in</w:t>
      </w:r>
      <w:r>
        <w:rPr>
          <w:sz w:val="24"/>
        </w:rPr>
        <w:t xml:space="preserve"> </w:t>
      </w:r>
      <w:r>
        <w:rPr>
          <w:spacing w:val="-1"/>
          <w:sz w:val="24"/>
        </w:rPr>
        <w:t>zodanige vorm</w:t>
      </w:r>
      <w:r>
        <w:rPr>
          <w:spacing w:val="-2"/>
          <w:sz w:val="24"/>
        </w:rPr>
        <w:t xml:space="preserve"> </w:t>
      </w:r>
      <w:r>
        <w:rPr>
          <w:sz w:val="24"/>
        </w:rPr>
        <w:t>dat</w:t>
      </w:r>
      <w:r>
        <w:rPr>
          <w:spacing w:val="-2"/>
          <w:sz w:val="24"/>
        </w:rPr>
        <w:t xml:space="preserve"> </w:t>
      </w:r>
      <w:r>
        <w:rPr>
          <w:sz w:val="24"/>
        </w:rPr>
        <w:t>deze niet</w:t>
      </w:r>
      <w:r>
        <w:rPr>
          <w:spacing w:val="1"/>
          <w:sz w:val="24"/>
        </w:rPr>
        <w:t xml:space="preserve"> </w:t>
      </w:r>
      <w:r>
        <w:rPr>
          <w:sz w:val="24"/>
        </w:rPr>
        <w:t>tot personen herleidbaar</w:t>
      </w:r>
      <w:r>
        <w:rPr>
          <w:spacing w:val="-23"/>
          <w:sz w:val="24"/>
        </w:rPr>
        <w:t xml:space="preserve"> </w:t>
      </w:r>
      <w:r>
        <w:rPr>
          <w:sz w:val="24"/>
        </w:rPr>
        <w:t>zijn;</w:t>
      </w:r>
    </w:p>
    <w:p w14:paraId="7744227F" w14:textId="77777777" w:rsidR="00171A0F" w:rsidRDefault="00E00E4A" w:rsidP="004F419D">
      <w:pPr>
        <w:pStyle w:val="Lijstalinea"/>
        <w:numPr>
          <w:ilvl w:val="1"/>
          <w:numId w:val="3"/>
        </w:numPr>
        <w:tabs>
          <w:tab w:val="left" w:pos="900"/>
          <w:tab w:val="left" w:pos="901"/>
        </w:tabs>
        <w:ind w:hanging="180"/>
        <w:rPr>
          <w:sz w:val="24"/>
        </w:rPr>
      </w:pPr>
      <w:r>
        <w:rPr>
          <w:sz w:val="24"/>
        </w:rPr>
        <w:t>haar</w:t>
      </w:r>
      <w:r>
        <w:rPr>
          <w:spacing w:val="-8"/>
          <w:sz w:val="24"/>
        </w:rPr>
        <w:t xml:space="preserve"> </w:t>
      </w:r>
      <w:r>
        <w:rPr>
          <w:sz w:val="24"/>
        </w:rPr>
        <w:t>jaarverslagen;</w:t>
      </w:r>
    </w:p>
    <w:p w14:paraId="0BEC4B31" w14:textId="77777777" w:rsidR="00171A0F" w:rsidRDefault="00E00E4A" w:rsidP="004F419D">
      <w:pPr>
        <w:pStyle w:val="Lijstalinea"/>
        <w:numPr>
          <w:ilvl w:val="1"/>
          <w:numId w:val="3"/>
        </w:numPr>
        <w:tabs>
          <w:tab w:val="left" w:pos="900"/>
          <w:tab w:val="left" w:pos="901"/>
        </w:tabs>
        <w:ind w:hanging="180"/>
        <w:rPr>
          <w:sz w:val="24"/>
        </w:rPr>
      </w:pPr>
      <w:r>
        <w:rPr>
          <w:sz w:val="24"/>
        </w:rPr>
        <w:t>deze</w:t>
      </w:r>
      <w:r>
        <w:rPr>
          <w:spacing w:val="-4"/>
          <w:sz w:val="24"/>
        </w:rPr>
        <w:t xml:space="preserve"> </w:t>
      </w:r>
      <w:r>
        <w:rPr>
          <w:sz w:val="24"/>
        </w:rPr>
        <w:t>klachtenregeling;</w:t>
      </w:r>
    </w:p>
    <w:p w14:paraId="57463ED1" w14:textId="77777777" w:rsidR="004F419D" w:rsidRDefault="00E00E4A" w:rsidP="004F419D">
      <w:pPr>
        <w:pStyle w:val="Lijstalinea"/>
        <w:numPr>
          <w:ilvl w:val="1"/>
          <w:numId w:val="3"/>
        </w:numPr>
        <w:tabs>
          <w:tab w:val="left" w:pos="900"/>
          <w:tab w:val="left" w:pos="901"/>
        </w:tabs>
        <w:ind w:right="310" w:hanging="180"/>
        <w:rPr>
          <w:sz w:val="24"/>
        </w:rPr>
      </w:pPr>
      <w:r>
        <w:rPr>
          <w:sz w:val="24"/>
        </w:rPr>
        <w:t xml:space="preserve">de tarieven die in rekening worden gebracht aan zorgaanbieders ter zake van </w:t>
      </w:r>
    </w:p>
    <w:p w14:paraId="030D3D65" w14:textId="45D1A420" w:rsidR="00171A0F" w:rsidRDefault="00D17A1C" w:rsidP="00D17A1C">
      <w:pPr>
        <w:pStyle w:val="Lijstalinea"/>
        <w:tabs>
          <w:tab w:val="left" w:pos="900"/>
          <w:tab w:val="left" w:pos="901"/>
        </w:tabs>
        <w:ind w:left="540" w:right="310" w:firstLine="0"/>
        <w:rPr>
          <w:sz w:val="24"/>
        </w:rPr>
      </w:pPr>
      <w:r>
        <w:rPr>
          <w:sz w:val="24"/>
        </w:rPr>
        <w:t xml:space="preserve">  </w:t>
      </w:r>
      <w:r w:rsidR="004F419D">
        <w:rPr>
          <w:sz w:val="24"/>
        </w:rPr>
        <w:t xml:space="preserve">    </w:t>
      </w:r>
      <w:r w:rsidR="00E00E4A">
        <w:rPr>
          <w:sz w:val="24"/>
        </w:rPr>
        <w:t>de</w:t>
      </w:r>
      <w:r w:rsidR="004F419D">
        <w:rPr>
          <w:sz w:val="24"/>
        </w:rPr>
        <w:t xml:space="preserve"> </w:t>
      </w:r>
      <w:r w:rsidR="00E00E4A">
        <w:rPr>
          <w:spacing w:val="-64"/>
          <w:sz w:val="24"/>
        </w:rPr>
        <w:t xml:space="preserve"> </w:t>
      </w:r>
      <w:r w:rsidR="00E00E4A">
        <w:rPr>
          <w:sz w:val="24"/>
        </w:rPr>
        <w:t>behandeling</w:t>
      </w:r>
      <w:r w:rsidR="00E00E4A">
        <w:rPr>
          <w:spacing w:val="-1"/>
          <w:sz w:val="24"/>
        </w:rPr>
        <w:t xml:space="preserve"> </w:t>
      </w:r>
      <w:r w:rsidR="00E00E4A">
        <w:rPr>
          <w:sz w:val="24"/>
        </w:rPr>
        <w:t>van</w:t>
      </w:r>
      <w:r w:rsidR="00E00E4A">
        <w:rPr>
          <w:spacing w:val="-2"/>
          <w:sz w:val="24"/>
        </w:rPr>
        <w:t xml:space="preserve"> </w:t>
      </w:r>
      <w:r w:rsidR="00E00E4A">
        <w:rPr>
          <w:sz w:val="24"/>
        </w:rPr>
        <w:t>een</w:t>
      </w:r>
      <w:r w:rsidR="00E00E4A">
        <w:rPr>
          <w:spacing w:val="2"/>
          <w:sz w:val="24"/>
        </w:rPr>
        <w:t xml:space="preserve"> </w:t>
      </w:r>
      <w:r w:rsidR="00E00E4A">
        <w:rPr>
          <w:sz w:val="24"/>
        </w:rPr>
        <w:t>klacht.</w:t>
      </w:r>
    </w:p>
    <w:p w14:paraId="2DF8EDB6" w14:textId="77777777" w:rsidR="00171A0F" w:rsidRDefault="00171A0F">
      <w:pPr>
        <w:pStyle w:val="Plattetekst"/>
        <w:spacing w:before="9"/>
        <w:ind w:left="0"/>
        <w:rPr>
          <w:sz w:val="23"/>
        </w:rPr>
      </w:pPr>
    </w:p>
    <w:p w14:paraId="41C4246E" w14:textId="77777777" w:rsidR="00171A0F" w:rsidRDefault="00E00E4A">
      <w:pPr>
        <w:tabs>
          <w:tab w:val="left" w:pos="1620"/>
        </w:tabs>
        <w:ind w:left="180"/>
        <w:rPr>
          <w:b/>
          <w:sz w:val="24"/>
        </w:rPr>
      </w:pPr>
      <w:r>
        <w:rPr>
          <w:b/>
          <w:i/>
          <w:sz w:val="24"/>
        </w:rPr>
        <w:t>Artikel</w:t>
      </w:r>
      <w:r>
        <w:rPr>
          <w:b/>
          <w:i/>
          <w:spacing w:val="-2"/>
          <w:sz w:val="24"/>
        </w:rPr>
        <w:t xml:space="preserve"> </w:t>
      </w:r>
      <w:r>
        <w:rPr>
          <w:b/>
          <w:i/>
          <w:sz w:val="24"/>
        </w:rPr>
        <w:t>20</w:t>
      </w:r>
      <w:r>
        <w:rPr>
          <w:b/>
          <w:i/>
          <w:sz w:val="24"/>
        </w:rPr>
        <w:tab/>
      </w:r>
      <w:r>
        <w:rPr>
          <w:b/>
          <w:sz w:val="24"/>
        </w:rPr>
        <w:t>Evaluatie</w:t>
      </w:r>
    </w:p>
    <w:p w14:paraId="1CB65B1E" w14:textId="77777777" w:rsidR="00171A0F" w:rsidRPr="00D76468" w:rsidRDefault="00E00E4A">
      <w:pPr>
        <w:pStyle w:val="Lijstalinea"/>
        <w:numPr>
          <w:ilvl w:val="0"/>
          <w:numId w:val="2"/>
        </w:numPr>
        <w:tabs>
          <w:tab w:val="left" w:pos="900"/>
          <w:tab w:val="left" w:pos="901"/>
        </w:tabs>
        <w:ind w:right="411"/>
      </w:pPr>
      <w:r w:rsidRPr="00D76468">
        <w:t>De KCOZ evalueert deze klachtenregeling binnen twee jaar na inwerkingtreding</w:t>
      </w:r>
      <w:r w:rsidRPr="00D76468">
        <w:rPr>
          <w:spacing w:val="-64"/>
        </w:rPr>
        <w:t xml:space="preserve"> </w:t>
      </w:r>
      <w:r w:rsidRPr="00D76468">
        <w:t>en</w:t>
      </w:r>
      <w:r w:rsidRPr="00D76468">
        <w:rPr>
          <w:spacing w:val="-1"/>
        </w:rPr>
        <w:t xml:space="preserve"> </w:t>
      </w:r>
      <w:r w:rsidRPr="00D76468">
        <w:t>vervolgens</w:t>
      </w:r>
      <w:r w:rsidRPr="00D76468">
        <w:rPr>
          <w:spacing w:val="-3"/>
        </w:rPr>
        <w:t xml:space="preserve"> </w:t>
      </w:r>
      <w:r w:rsidRPr="00D76468">
        <w:t>zo</w:t>
      </w:r>
      <w:r w:rsidRPr="00D76468">
        <w:rPr>
          <w:spacing w:val="1"/>
        </w:rPr>
        <w:t xml:space="preserve"> </w:t>
      </w:r>
      <w:r w:rsidRPr="00D76468">
        <w:t>vaak</w:t>
      </w:r>
      <w:r w:rsidRPr="00D76468">
        <w:rPr>
          <w:spacing w:val="-2"/>
        </w:rPr>
        <w:t xml:space="preserve"> </w:t>
      </w:r>
      <w:r w:rsidRPr="00D76468">
        <w:t>als de</w:t>
      </w:r>
      <w:r w:rsidRPr="00D76468">
        <w:rPr>
          <w:spacing w:val="-3"/>
        </w:rPr>
        <w:t xml:space="preserve"> </w:t>
      </w:r>
      <w:r w:rsidRPr="00D76468">
        <w:t>KCOZ dit wenselijk</w:t>
      </w:r>
      <w:r w:rsidRPr="00D76468">
        <w:rPr>
          <w:spacing w:val="-10"/>
        </w:rPr>
        <w:t xml:space="preserve"> </w:t>
      </w:r>
      <w:r w:rsidRPr="00D76468">
        <w:t>vindt.</w:t>
      </w:r>
    </w:p>
    <w:p w14:paraId="1AD2487F" w14:textId="77777777" w:rsidR="00171A0F" w:rsidRPr="00D76468" w:rsidRDefault="00E00E4A">
      <w:pPr>
        <w:pStyle w:val="Lijstalinea"/>
        <w:numPr>
          <w:ilvl w:val="0"/>
          <w:numId w:val="2"/>
        </w:numPr>
        <w:tabs>
          <w:tab w:val="left" w:pos="900"/>
          <w:tab w:val="left" w:pos="901"/>
        </w:tabs>
        <w:ind w:hanging="721"/>
      </w:pPr>
      <w:r w:rsidRPr="00D76468">
        <w:t>De</w:t>
      </w:r>
      <w:r w:rsidRPr="00D76468">
        <w:rPr>
          <w:spacing w:val="-2"/>
        </w:rPr>
        <w:t xml:space="preserve"> </w:t>
      </w:r>
      <w:r w:rsidRPr="00D76468">
        <w:t>KCOZ</w:t>
      </w:r>
      <w:r w:rsidRPr="00D76468">
        <w:rPr>
          <w:spacing w:val="-1"/>
        </w:rPr>
        <w:t xml:space="preserve"> </w:t>
      </w:r>
      <w:r w:rsidRPr="00D76468">
        <w:t>betrekt</w:t>
      </w:r>
      <w:r w:rsidRPr="00D76468">
        <w:rPr>
          <w:spacing w:val="-3"/>
        </w:rPr>
        <w:t xml:space="preserve"> </w:t>
      </w:r>
      <w:r w:rsidRPr="00D76468">
        <w:t>de</w:t>
      </w:r>
      <w:r w:rsidRPr="00D76468">
        <w:rPr>
          <w:spacing w:val="-1"/>
        </w:rPr>
        <w:t xml:space="preserve"> </w:t>
      </w:r>
      <w:r w:rsidRPr="00D76468">
        <w:t>stuurgroep</w:t>
      </w:r>
      <w:r w:rsidRPr="00D76468">
        <w:rPr>
          <w:spacing w:val="-1"/>
        </w:rPr>
        <w:t xml:space="preserve"> </w:t>
      </w:r>
      <w:r w:rsidRPr="00D76468">
        <w:t>KCOZ</w:t>
      </w:r>
      <w:r w:rsidRPr="00D76468">
        <w:rPr>
          <w:spacing w:val="-4"/>
        </w:rPr>
        <w:t xml:space="preserve"> </w:t>
      </w:r>
      <w:r w:rsidRPr="00D76468">
        <w:t>bij</w:t>
      </w:r>
      <w:r w:rsidRPr="00D76468">
        <w:rPr>
          <w:spacing w:val="-2"/>
        </w:rPr>
        <w:t xml:space="preserve"> </w:t>
      </w:r>
      <w:r w:rsidRPr="00D76468">
        <w:t>iedere</w:t>
      </w:r>
      <w:r w:rsidRPr="00D76468">
        <w:rPr>
          <w:spacing w:val="-9"/>
        </w:rPr>
        <w:t xml:space="preserve"> </w:t>
      </w:r>
      <w:r w:rsidRPr="00D76468">
        <w:t>evaluatie.</w:t>
      </w:r>
    </w:p>
    <w:p w14:paraId="1033E544" w14:textId="77777777" w:rsidR="00171A0F" w:rsidRDefault="00171A0F">
      <w:pPr>
        <w:pStyle w:val="Plattetekst"/>
        <w:ind w:left="0"/>
      </w:pPr>
    </w:p>
    <w:p w14:paraId="31EF0CDD" w14:textId="77777777" w:rsidR="00171A0F" w:rsidRDefault="00E00E4A">
      <w:pPr>
        <w:tabs>
          <w:tab w:val="left" w:pos="1620"/>
        </w:tabs>
        <w:ind w:left="180"/>
        <w:rPr>
          <w:b/>
          <w:sz w:val="24"/>
        </w:rPr>
      </w:pPr>
      <w:r>
        <w:rPr>
          <w:b/>
          <w:i/>
          <w:sz w:val="24"/>
        </w:rPr>
        <w:t>Artikel</w:t>
      </w:r>
      <w:r>
        <w:rPr>
          <w:b/>
          <w:i/>
          <w:spacing w:val="-2"/>
          <w:sz w:val="24"/>
        </w:rPr>
        <w:t xml:space="preserve"> </w:t>
      </w:r>
      <w:r>
        <w:rPr>
          <w:b/>
          <w:i/>
          <w:sz w:val="24"/>
        </w:rPr>
        <w:t>21</w:t>
      </w:r>
      <w:r>
        <w:rPr>
          <w:b/>
          <w:i/>
          <w:sz w:val="24"/>
        </w:rPr>
        <w:tab/>
      </w:r>
      <w:r>
        <w:rPr>
          <w:b/>
          <w:sz w:val="24"/>
        </w:rPr>
        <w:t>Onvoorziene</w:t>
      </w:r>
      <w:r>
        <w:rPr>
          <w:b/>
          <w:spacing w:val="-4"/>
          <w:sz w:val="24"/>
        </w:rPr>
        <w:t xml:space="preserve"> </w:t>
      </w:r>
      <w:r>
        <w:rPr>
          <w:b/>
          <w:sz w:val="24"/>
        </w:rPr>
        <w:t>omstandigheden</w:t>
      </w:r>
    </w:p>
    <w:p w14:paraId="3ACD45BD" w14:textId="77777777" w:rsidR="00171A0F" w:rsidRDefault="00E00E4A">
      <w:pPr>
        <w:pStyle w:val="Plattetekst"/>
        <w:spacing w:before="1"/>
        <w:ind w:left="180" w:right="385"/>
      </w:pPr>
      <w:r>
        <w:t>In situaties waarin deze regeling niet voorziet, beslist de voorzitter van de KCOZ, tenzij</w:t>
      </w:r>
      <w:r>
        <w:rPr>
          <w:spacing w:val="-64"/>
        </w:rPr>
        <w:t xml:space="preserve"> </w:t>
      </w:r>
      <w:r>
        <w:t>het een situatie betreft met betrekking tot de werkwijze bij de behandeling van een</w:t>
      </w:r>
      <w:r>
        <w:rPr>
          <w:spacing w:val="1"/>
        </w:rPr>
        <w:t xml:space="preserve"> </w:t>
      </w:r>
      <w:r>
        <w:t>klacht,</w:t>
      </w:r>
      <w:r>
        <w:rPr>
          <w:spacing w:val="-3"/>
        </w:rPr>
        <w:t xml:space="preserve"> </w:t>
      </w:r>
      <w:r>
        <w:t>dan</w:t>
      </w:r>
      <w:r>
        <w:rPr>
          <w:spacing w:val="-2"/>
        </w:rPr>
        <w:t xml:space="preserve"> </w:t>
      </w:r>
      <w:r>
        <w:t>beslist</w:t>
      </w:r>
      <w:r>
        <w:rPr>
          <w:spacing w:val="-2"/>
        </w:rPr>
        <w:t xml:space="preserve"> </w:t>
      </w:r>
      <w:r>
        <w:t>de zittingscommissie die</w:t>
      </w:r>
      <w:r>
        <w:rPr>
          <w:spacing w:val="-3"/>
        </w:rPr>
        <w:t xml:space="preserve"> </w:t>
      </w:r>
      <w:r>
        <w:t>de klacht</w:t>
      </w:r>
      <w:r>
        <w:rPr>
          <w:spacing w:val="-2"/>
        </w:rPr>
        <w:t xml:space="preserve"> </w:t>
      </w:r>
      <w:r>
        <w:t>behandelt.</w:t>
      </w:r>
    </w:p>
    <w:p w14:paraId="6FF93A20" w14:textId="77777777" w:rsidR="00171A0F" w:rsidRDefault="00171A0F">
      <w:pPr>
        <w:pStyle w:val="Plattetekst"/>
        <w:ind w:left="0"/>
      </w:pPr>
    </w:p>
    <w:p w14:paraId="4737CEFE" w14:textId="77777777" w:rsidR="00171A0F" w:rsidRDefault="00E00E4A">
      <w:pPr>
        <w:tabs>
          <w:tab w:val="left" w:pos="1620"/>
        </w:tabs>
        <w:ind w:left="180"/>
        <w:rPr>
          <w:b/>
          <w:sz w:val="24"/>
        </w:rPr>
      </w:pPr>
      <w:r>
        <w:rPr>
          <w:b/>
          <w:i/>
          <w:sz w:val="24"/>
        </w:rPr>
        <w:t>Artikel</w:t>
      </w:r>
      <w:r>
        <w:rPr>
          <w:b/>
          <w:i/>
          <w:spacing w:val="-2"/>
          <w:sz w:val="24"/>
        </w:rPr>
        <w:t xml:space="preserve"> </w:t>
      </w:r>
      <w:r>
        <w:rPr>
          <w:b/>
          <w:i/>
          <w:sz w:val="24"/>
        </w:rPr>
        <w:t>22</w:t>
      </w:r>
      <w:r>
        <w:rPr>
          <w:b/>
          <w:i/>
          <w:sz w:val="24"/>
        </w:rPr>
        <w:tab/>
      </w:r>
      <w:r>
        <w:rPr>
          <w:b/>
          <w:sz w:val="24"/>
        </w:rPr>
        <w:t>Vaststelling</w:t>
      </w:r>
      <w:r>
        <w:rPr>
          <w:b/>
          <w:spacing w:val="-2"/>
          <w:sz w:val="24"/>
        </w:rPr>
        <w:t xml:space="preserve"> </w:t>
      </w:r>
      <w:r>
        <w:rPr>
          <w:b/>
          <w:sz w:val="24"/>
        </w:rPr>
        <w:t>en</w:t>
      </w:r>
      <w:r>
        <w:rPr>
          <w:b/>
          <w:spacing w:val="-4"/>
          <w:sz w:val="24"/>
        </w:rPr>
        <w:t xml:space="preserve"> </w:t>
      </w:r>
      <w:r>
        <w:rPr>
          <w:b/>
          <w:sz w:val="24"/>
        </w:rPr>
        <w:t>wijziging</w:t>
      </w:r>
      <w:r>
        <w:rPr>
          <w:b/>
          <w:spacing w:val="-2"/>
          <w:sz w:val="24"/>
        </w:rPr>
        <w:t xml:space="preserve"> </w:t>
      </w:r>
      <w:r>
        <w:rPr>
          <w:b/>
          <w:sz w:val="24"/>
        </w:rPr>
        <w:t>reglement</w:t>
      </w:r>
    </w:p>
    <w:p w14:paraId="5A3035D8" w14:textId="7ED00035" w:rsidR="00171A0F" w:rsidRPr="00C93C8A" w:rsidRDefault="00E00E4A" w:rsidP="00C93C8A">
      <w:pPr>
        <w:pStyle w:val="Lijstalinea"/>
        <w:numPr>
          <w:ilvl w:val="0"/>
          <w:numId w:val="1"/>
        </w:numPr>
        <w:tabs>
          <w:tab w:val="left" w:pos="900"/>
          <w:tab w:val="left" w:pos="901"/>
        </w:tabs>
        <w:ind w:hanging="721"/>
      </w:pPr>
      <w:r w:rsidRPr="00D76468">
        <w:t>Deze</w:t>
      </w:r>
      <w:r w:rsidRPr="00D76468">
        <w:rPr>
          <w:spacing w:val="-2"/>
        </w:rPr>
        <w:t xml:space="preserve"> </w:t>
      </w:r>
      <w:r w:rsidRPr="00D76468">
        <w:t>regeling</w:t>
      </w:r>
      <w:r w:rsidRPr="00D76468">
        <w:rPr>
          <w:spacing w:val="-2"/>
        </w:rPr>
        <w:t xml:space="preserve"> </w:t>
      </w:r>
      <w:r w:rsidRPr="00D76468">
        <w:t>wordt</w:t>
      </w:r>
      <w:r w:rsidRPr="00D76468">
        <w:rPr>
          <w:spacing w:val="-2"/>
        </w:rPr>
        <w:t xml:space="preserve"> </w:t>
      </w:r>
      <w:r w:rsidRPr="00D76468">
        <w:t>vastgesteld</w:t>
      </w:r>
      <w:r w:rsidRPr="00D76468">
        <w:rPr>
          <w:spacing w:val="-2"/>
        </w:rPr>
        <w:t xml:space="preserve"> </w:t>
      </w:r>
      <w:r w:rsidRPr="00D76468">
        <w:t>en</w:t>
      </w:r>
      <w:r w:rsidRPr="00D76468">
        <w:rPr>
          <w:spacing w:val="-2"/>
        </w:rPr>
        <w:t xml:space="preserve"> </w:t>
      </w:r>
      <w:r w:rsidRPr="00D76468">
        <w:t>kan</w:t>
      </w:r>
      <w:r w:rsidRPr="00D76468">
        <w:rPr>
          <w:spacing w:val="-3"/>
        </w:rPr>
        <w:t xml:space="preserve"> </w:t>
      </w:r>
      <w:r w:rsidRPr="00D76468">
        <w:t>worden</w:t>
      </w:r>
      <w:r w:rsidRPr="00D76468">
        <w:rPr>
          <w:spacing w:val="-2"/>
        </w:rPr>
        <w:t xml:space="preserve"> </w:t>
      </w:r>
      <w:r w:rsidRPr="00D76468">
        <w:t>gewijzigd</w:t>
      </w:r>
      <w:r w:rsidRPr="00D76468">
        <w:rPr>
          <w:spacing w:val="-2"/>
        </w:rPr>
        <w:t xml:space="preserve"> </w:t>
      </w:r>
      <w:r w:rsidRPr="00D76468">
        <w:t>door</w:t>
      </w:r>
      <w:r w:rsidRPr="00D76468">
        <w:rPr>
          <w:spacing w:val="-2"/>
        </w:rPr>
        <w:t xml:space="preserve"> </w:t>
      </w:r>
      <w:r w:rsidRPr="00D76468">
        <w:t>de</w:t>
      </w:r>
      <w:r w:rsidRPr="00D76468">
        <w:rPr>
          <w:spacing w:val="-9"/>
        </w:rPr>
        <w:t xml:space="preserve"> </w:t>
      </w:r>
      <w:r w:rsidRPr="00D76468">
        <w:t>KCOZ.</w:t>
      </w:r>
    </w:p>
    <w:p w14:paraId="068E927D" w14:textId="77777777" w:rsidR="00171A0F" w:rsidRPr="00D76468" w:rsidRDefault="00E00E4A">
      <w:pPr>
        <w:pStyle w:val="Lijstalinea"/>
        <w:numPr>
          <w:ilvl w:val="0"/>
          <w:numId w:val="1"/>
        </w:numPr>
        <w:tabs>
          <w:tab w:val="left" w:pos="901"/>
        </w:tabs>
        <w:ind w:right="670"/>
        <w:jc w:val="both"/>
      </w:pPr>
      <w:r w:rsidRPr="00D76468">
        <w:t>De KCOZ besluit niet tot wijziging van deze regeling dan nadat de stuurgroep</w:t>
      </w:r>
      <w:r w:rsidRPr="00D76468">
        <w:rPr>
          <w:spacing w:val="-64"/>
        </w:rPr>
        <w:t xml:space="preserve"> </w:t>
      </w:r>
      <w:r w:rsidRPr="00D76468">
        <w:t>KCOZ tenminste vier weken gelegenheid heeft gehad om haar standpunt ten</w:t>
      </w:r>
      <w:r w:rsidRPr="00D76468">
        <w:rPr>
          <w:spacing w:val="-64"/>
        </w:rPr>
        <w:t xml:space="preserve"> </w:t>
      </w:r>
      <w:r w:rsidRPr="00D76468">
        <w:t>aanzien</w:t>
      </w:r>
      <w:r w:rsidRPr="00D76468">
        <w:rPr>
          <w:spacing w:val="-1"/>
        </w:rPr>
        <w:t xml:space="preserve"> </w:t>
      </w:r>
      <w:r w:rsidRPr="00D76468">
        <w:t>van de wijziging aan</w:t>
      </w:r>
      <w:r w:rsidRPr="00D76468">
        <w:rPr>
          <w:spacing w:val="-3"/>
        </w:rPr>
        <w:t xml:space="preserve"> </w:t>
      </w:r>
      <w:r w:rsidRPr="00D76468">
        <w:t>de</w:t>
      </w:r>
      <w:r w:rsidRPr="00D76468">
        <w:rPr>
          <w:spacing w:val="-2"/>
        </w:rPr>
        <w:t xml:space="preserve"> </w:t>
      </w:r>
      <w:r w:rsidRPr="00D76468">
        <w:t>KCOZ te</w:t>
      </w:r>
      <w:r w:rsidRPr="00D76468">
        <w:rPr>
          <w:spacing w:val="-2"/>
        </w:rPr>
        <w:t xml:space="preserve"> </w:t>
      </w:r>
      <w:r w:rsidRPr="00D76468">
        <w:t>laten</w:t>
      </w:r>
      <w:r w:rsidRPr="00D76468">
        <w:rPr>
          <w:spacing w:val="-42"/>
        </w:rPr>
        <w:t xml:space="preserve"> </w:t>
      </w:r>
      <w:r w:rsidRPr="00D76468">
        <w:t>weten.</w:t>
      </w:r>
    </w:p>
    <w:p w14:paraId="269671EB" w14:textId="77777777" w:rsidR="00171A0F" w:rsidRPr="00D76468" w:rsidRDefault="00E00E4A">
      <w:pPr>
        <w:pStyle w:val="Lijstalinea"/>
        <w:numPr>
          <w:ilvl w:val="0"/>
          <w:numId w:val="1"/>
        </w:numPr>
        <w:tabs>
          <w:tab w:val="left" w:pos="901"/>
        </w:tabs>
        <w:ind w:right="1169"/>
        <w:jc w:val="both"/>
      </w:pPr>
      <w:r w:rsidRPr="00D76468">
        <w:t>De KCOZ besluit niet tot wijziging van artikel 4 of artikel 17 dan nadat de</w:t>
      </w:r>
      <w:r w:rsidRPr="00D76468">
        <w:rPr>
          <w:spacing w:val="-64"/>
        </w:rPr>
        <w:t xml:space="preserve"> </w:t>
      </w:r>
      <w:r w:rsidRPr="00D76468">
        <w:t>stuurgroep</w:t>
      </w:r>
      <w:r w:rsidRPr="00D76468">
        <w:rPr>
          <w:spacing w:val="-1"/>
        </w:rPr>
        <w:t xml:space="preserve"> </w:t>
      </w:r>
      <w:r w:rsidRPr="00D76468">
        <w:t>KCOZ</w:t>
      </w:r>
      <w:r w:rsidRPr="00D76468">
        <w:rPr>
          <w:spacing w:val="-3"/>
        </w:rPr>
        <w:t xml:space="preserve"> </w:t>
      </w:r>
      <w:r w:rsidRPr="00D76468">
        <w:t>daarmee</w:t>
      </w:r>
      <w:r w:rsidRPr="00D76468">
        <w:rPr>
          <w:spacing w:val="-2"/>
        </w:rPr>
        <w:t xml:space="preserve"> </w:t>
      </w:r>
      <w:r w:rsidRPr="00D76468">
        <w:t>heeft</w:t>
      </w:r>
      <w:r w:rsidRPr="00D76468">
        <w:rPr>
          <w:spacing w:val="-1"/>
        </w:rPr>
        <w:t xml:space="preserve"> </w:t>
      </w:r>
      <w:r w:rsidRPr="00D76468">
        <w:t>ingestemd.</w:t>
      </w:r>
    </w:p>
    <w:p w14:paraId="749D1A29" w14:textId="77777777" w:rsidR="00171A0F" w:rsidRDefault="00171A0F">
      <w:pPr>
        <w:pStyle w:val="Plattetekst"/>
        <w:ind w:left="0"/>
      </w:pPr>
    </w:p>
    <w:p w14:paraId="4A019646" w14:textId="77777777" w:rsidR="00171A0F" w:rsidRDefault="00E00E4A">
      <w:pPr>
        <w:tabs>
          <w:tab w:val="left" w:pos="1620"/>
        </w:tabs>
        <w:ind w:left="180"/>
        <w:rPr>
          <w:b/>
          <w:sz w:val="24"/>
        </w:rPr>
      </w:pPr>
      <w:r>
        <w:rPr>
          <w:b/>
          <w:i/>
          <w:sz w:val="24"/>
        </w:rPr>
        <w:t>Artikel</w:t>
      </w:r>
      <w:r>
        <w:rPr>
          <w:b/>
          <w:i/>
          <w:spacing w:val="-2"/>
          <w:sz w:val="24"/>
        </w:rPr>
        <w:t xml:space="preserve"> </w:t>
      </w:r>
      <w:r>
        <w:rPr>
          <w:b/>
          <w:i/>
          <w:sz w:val="24"/>
        </w:rPr>
        <w:t>23</w:t>
      </w:r>
      <w:r>
        <w:rPr>
          <w:b/>
          <w:i/>
          <w:sz w:val="24"/>
        </w:rPr>
        <w:tab/>
      </w:r>
      <w:r>
        <w:rPr>
          <w:b/>
          <w:sz w:val="24"/>
        </w:rPr>
        <w:t>Datum</w:t>
      </w:r>
      <w:r>
        <w:rPr>
          <w:b/>
          <w:spacing w:val="-1"/>
          <w:sz w:val="24"/>
        </w:rPr>
        <w:t xml:space="preserve"> </w:t>
      </w:r>
      <w:r>
        <w:rPr>
          <w:b/>
          <w:sz w:val="24"/>
        </w:rPr>
        <w:t>van</w:t>
      </w:r>
      <w:r>
        <w:rPr>
          <w:b/>
          <w:spacing w:val="-4"/>
          <w:sz w:val="24"/>
        </w:rPr>
        <w:t xml:space="preserve"> </w:t>
      </w:r>
      <w:r>
        <w:rPr>
          <w:b/>
          <w:sz w:val="24"/>
        </w:rPr>
        <w:t>inwerkingtreding</w:t>
      </w:r>
    </w:p>
    <w:p w14:paraId="39EECD2D" w14:textId="77777777" w:rsidR="00171A0F" w:rsidRDefault="00E00E4A">
      <w:pPr>
        <w:pStyle w:val="Plattetekst"/>
        <w:ind w:left="180"/>
      </w:pPr>
      <w:r>
        <w:t>Deze</w:t>
      </w:r>
      <w:r>
        <w:rPr>
          <w:spacing w:val="-1"/>
        </w:rPr>
        <w:t xml:space="preserve"> </w:t>
      </w:r>
      <w:r>
        <w:t>regeling</w:t>
      </w:r>
      <w:r>
        <w:rPr>
          <w:spacing w:val="-2"/>
        </w:rPr>
        <w:t xml:space="preserve"> </w:t>
      </w:r>
      <w:r>
        <w:t>treedt</w:t>
      </w:r>
      <w:r>
        <w:rPr>
          <w:spacing w:val="-4"/>
        </w:rPr>
        <w:t xml:space="preserve"> </w:t>
      </w:r>
      <w:r>
        <w:t>in</w:t>
      </w:r>
      <w:r>
        <w:rPr>
          <w:spacing w:val="-3"/>
        </w:rPr>
        <w:t xml:space="preserve"> </w:t>
      </w:r>
      <w:r>
        <w:t>werking</w:t>
      </w:r>
      <w:r>
        <w:rPr>
          <w:spacing w:val="-2"/>
        </w:rPr>
        <w:t xml:space="preserve"> </w:t>
      </w:r>
      <w:r>
        <w:t>op</w:t>
      </w:r>
      <w:r>
        <w:rPr>
          <w:spacing w:val="-2"/>
        </w:rPr>
        <w:t xml:space="preserve"> </w:t>
      </w:r>
      <w:r>
        <w:t>1</w:t>
      </w:r>
      <w:r>
        <w:rPr>
          <w:spacing w:val="-1"/>
        </w:rPr>
        <w:t xml:space="preserve"> </w:t>
      </w:r>
      <w:r>
        <w:t>januari</w:t>
      </w:r>
      <w:r>
        <w:rPr>
          <w:spacing w:val="-3"/>
        </w:rPr>
        <w:t xml:space="preserve"> </w:t>
      </w:r>
      <w:r>
        <w:t>2020.</w:t>
      </w:r>
    </w:p>
    <w:p w14:paraId="194217B5" w14:textId="77777777" w:rsidR="00171A0F" w:rsidRDefault="00171A0F">
      <w:pPr>
        <w:pStyle w:val="Plattetekst"/>
        <w:ind w:left="0"/>
        <w:rPr>
          <w:sz w:val="26"/>
        </w:rPr>
      </w:pPr>
    </w:p>
    <w:p w14:paraId="179444DC" w14:textId="77777777" w:rsidR="00171A0F" w:rsidRDefault="00171A0F">
      <w:pPr>
        <w:pStyle w:val="Plattetekst"/>
        <w:ind w:left="0"/>
      </w:pPr>
    </w:p>
    <w:p w14:paraId="2E22780D" w14:textId="34AFB493" w:rsidR="00171A0F" w:rsidRDefault="00E00E4A">
      <w:pPr>
        <w:pStyle w:val="Plattetekst"/>
        <w:spacing w:line="400" w:lineRule="auto"/>
        <w:ind w:left="180" w:right="1625"/>
      </w:pPr>
      <w:r>
        <w:t xml:space="preserve">Voor de klachtenregeling m.b.t. de </w:t>
      </w:r>
      <w:r w:rsidR="00FA164E">
        <w:t>z</w:t>
      </w:r>
      <w:r>
        <w:t>org verwijzen wij u naar het document:</w:t>
      </w:r>
      <w:r>
        <w:rPr>
          <w:spacing w:val="-64"/>
        </w:rPr>
        <w:t xml:space="preserve"> </w:t>
      </w:r>
      <w:r>
        <w:t>V2.d.1</w:t>
      </w:r>
      <w:r>
        <w:rPr>
          <w:spacing w:val="-1"/>
        </w:rPr>
        <w:t xml:space="preserve"> </w:t>
      </w:r>
      <w:r>
        <w:t>Klachtenregeling Zorg</w:t>
      </w:r>
    </w:p>
    <w:sectPr w:rsidR="00171A0F">
      <w:headerReference w:type="default" r:id="rId10"/>
      <w:footerReference w:type="default" r:id="rId11"/>
      <w:pgSz w:w="11930" w:h="16860"/>
      <w:pgMar w:top="1300" w:right="1060" w:bottom="960" w:left="1080" w:header="341" w:footer="7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9CC0" w14:textId="77777777" w:rsidR="00934F0D" w:rsidRDefault="00934F0D">
      <w:r>
        <w:separator/>
      </w:r>
    </w:p>
  </w:endnote>
  <w:endnote w:type="continuationSeparator" w:id="0">
    <w:p w14:paraId="34502075" w14:textId="77777777" w:rsidR="00934F0D" w:rsidRDefault="00934F0D">
      <w:r>
        <w:continuationSeparator/>
      </w:r>
    </w:p>
  </w:endnote>
  <w:endnote w:type="continuationNotice" w:id="1">
    <w:p w14:paraId="111F0851" w14:textId="77777777" w:rsidR="00934F0D" w:rsidRDefault="00934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w:altName w:val="Calibri"/>
    <w:charset w:val="00"/>
    <w:family w:val="swiss"/>
    <w:pitch w:val="variable"/>
    <w:sig w:usb0="E00002FF" w:usb1="5000205B" w:usb2="00000000" w:usb3="00000000" w:csb0="0000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5C13" w14:textId="74410FD3" w:rsidR="00171A0F" w:rsidRDefault="0070441A">
    <w:pPr>
      <w:pStyle w:val="Plattetekst"/>
      <w:spacing w:line="14" w:lineRule="auto"/>
      <w:ind w:left="0"/>
      <w:rPr>
        <w:sz w:val="20"/>
      </w:rPr>
    </w:pPr>
    <w:r>
      <w:rPr>
        <w:noProof/>
        <w:sz w:val="24"/>
      </w:rPr>
      <mc:AlternateContent>
        <mc:Choice Requires="wps">
          <w:drawing>
            <wp:anchor distT="0" distB="0" distL="114300" distR="114300" simplePos="0" relativeHeight="251658240" behindDoc="1" locked="0" layoutInCell="1" allowOverlap="1" wp14:anchorId="25E37317" wp14:editId="097F5087">
              <wp:simplePos x="0" y="0"/>
              <wp:positionH relativeFrom="page">
                <wp:posOffset>3707130</wp:posOffset>
              </wp:positionH>
              <wp:positionV relativeFrom="page">
                <wp:posOffset>10064750</wp:posOffset>
              </wp:positionV>
              <wp:extent cx="165100" cy="194310"/>
              <wp:effectExtent l="0" t="0" r="0" b="0"/>
              <wp:wrapNone/>
              <wp:docPr id="1172945264" name="Tekstvak 1172945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F4D1D" w14:textId="77777777" w:rsidR="00171A0F" w:rsidRDefault="00E00E4A">
                          <w:pPr>
                            <w:pStyle w:val="Plattetekst"/>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37317" id="_x0000_t202" coordsize="21600,21600" o:spt="202" path="m,l,21600r21600,l21600,xe">
              <v:stroke joinstyle="miter"/>
              <v:path gradientshapeok="t" o:connecttype="rect"/>
            </v:shapetype>
            <v:shape id="Tekstvak 1172945264" o:spid="_x0000_s1026" type="#_x0000_t202" style="position:absolute;margin-left:291.9pt;margin-top:792.5pt;width:13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" filled="f" stroked="f">
              <v:textbox inset="0,0,0,0">
                <w:txbxContent>
                  <w:p w14:paraId="5C1F4D1D" w14:textId="77777777" w:rsidR="00171A0F" w:rsidRDefault="00E00E4A">
                    <w:pPr>
                      <w:pStyle w:val="Plattetekst"/>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BB23B" w14:textId="77777777" w:rsidR="00934F0D" w:rsidRDefault="00934F0D">
      <w:r>
        <w:separator/>
      </w:r>
    </w:p>
  </w:footnote>
  <w:footnote w:type="continuationSeparator" w:id="0">
    <w:p w14:paraId="60169B41" w14:textId="77777777" w:rsidR="00934F0D" w:rsidRDefault="00934F0D">
      <w:r>
        <w:continuationSeparator/>
      </w:r>
    </w:p>
  </w:footnote>
  <w:footnote w:type="continuationNotice" w:id="1">
    <w:p w14:paraId="1783986E" w14:textId="77777777" w:rsidR="00934F0D" w:rsidRDefault="00934F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E250" w14:textId="2B0E27B1" w:rsidR="00052271" w:rsidRPr="00052271" w:rsidRDefault="00D71029" w:rsidP="00052271">
    <w:pPr>
      <w:widowControl/>
      <w:tabs>
        <w:tab w:val="left" w:pos="2410"/>
      </w:tabs>
      <w:autoSpaceDE/>
      <w:autoSpaceDN/>
      <w:spacing w:line="360" w:lineRule="auto"/>
      <w:rPr>
        <w:b/>
        <w:spacing w:val="-2"/>
        <w:sz w:val="24"/>
        <w:szCs w:val="24"/>
      </w:rPr>
    </w:pPr>
    <w:r>
      <w:rPr>
        <w:noProof/>
      </w:rPr>
      <w:drawing>
        <wp:anchor distT="0" distB="0" distL="114300" distR="114300" simplePos="0" relativeHeight="251658241" behindDoc="0" locked="0" layoutInCell="1" allowOverlap="1" wp14:anchorId="09F9D126" wp14:editId="669C5308">
          <wp:simplePos x="0" y="0"/>
          <wp:positionH relativeFrom="column">
            <wp:posOffset>4324350</wp:posOffset>
          </wp:positionH>
          <wp:positionV relativeFrom="paragraph">
            <wp:posOffset>88265</wp:posOffset>
          </wp:positionV>
          <wp:extent cx="1710690" cy="577215"/>
          <wp:effectExtent l="0" t="0" r="3810" b="0"/>
          <wp:wrapSquare wrapText="bothSides"/>
          <wp:docPr id="1"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Lettertype,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0690" cy="577215"/>
                  </a:xfrm>
                  <a:prstGeom prst="rect">
                    <a:avLst/>
                  </a:prstGeom>
                </pic:spPr>
              </pic:pic>
            </a:graphicData>
          </a:graphic>
        </wp:anchor>
      </w:drawing>
    </w:r>
  </w:p>
  <w:p w14:paraId="7255D866" w14:textId="6BDE015C" w:rsidR="00052271" w:rsidRPr="00052271" w:rsidRDefault="00052271" w:rsidP="00052271">
    <w:pPr>
      <w:widowControl/>
      <w:tabs>
        <w:tab w:val="left" w:pos="1701"/>
      </w:tabs>
      <w:autoSpaceDE/>
      <w:autoSpaceDN/>
      <w:rPr>
        <w:color w:val="595959" w:themeColor="text1" w:themeTint="A6"/>
        <w:sz w:val="14"/>
        <w:szCs w:val="14"/>
      </w:rPr>
    </w:pPr>
    <w:r w:rsidRPr="00052271">
      <w:rPr>
        <w:color w:val="595959" w:themeColor="text1" w:themeTint="A6"/>
        <w:sz w:val="14"/>
        <w:szCs w:val="14"/>
      </w:rPr>
      <w:t>Naam</w:t>
    </w:r>
    <w:r w:rsidRPr="00052271">
      <w:rPr>
        <w:color w:val="595959" w:themeColor="text1" w:themeTint="A6"/>
        <w:sz w:val="14"/>
        <w:szCs w:val="14"/>
      </w:rPr>
      <w:tab/>
      <w:t>: V2.d.20 Klachtenregeling Onvrijwillige zorg</w:t>
    </w:r>
  </w:p>
  <w:p w14:paraId="625BA9E1" w14:textId="71357674" w:rsidR="00052271" w:rsidRPr="00052271" w:rsidRDefault="00052271" w:rsidP="00052271">
    <w:pPr>
      <w:widowControl/>
      <w:tabs>
        <w:tab w:val="left" w:pos="1701"/>
      </w:tabs>
      <w:autoSpaceDE/>
      <w:autoSpaceDN/>
      <w:rPr>
        <w:color w:val="595959" w:themeColor="text1" w:themeTint="A6"/>
        <w:sz w:val="14"/>
        <w:szCs w:val="14"/>
      </w:rPr>
    </w:pPr>
    <w:r w:rsidRPr="00052271">
      <w:rPr>
        <w:color w:val="595959" w:themeColor="text1" w:themeTint="A6"/>
        <w:sz w:val="14"/>
        <w:szCs w:val="14"/>
      </w:rPr>
      <w:t xml:space="preserve">Datum </w:t>
    </w:r>
    <w:r w:rsidRPr="00052271">
      <w:rPr>
        <w:color w:val="595959" w:themeColor="text1" w:themeTint="A6"/>
        <w:sz w:val="14"/>
        <w:szCs w:val="14"/>
      </w:rPr>
      <w:tab/>
      <w:t>: 25-07-2023</w:t>
    </w:r>
  </w:p>
  <w:p w14:paraId="7190FB12" w14:textId="1F4E33F5" w:rsidR="00052271" w:rsidRPr="00052271" w:rsidRDefault="00052271" w:rsidP="00052271">
    <w:pPr>
      <w:widowControl/>
      <w:tabs>
        <w:tab w:val="left" w:pos="1701"/>
      </w:tabs>
      <w:autoSpaceDE/>
      <w:autoSpaceDN/>
      <w:rPr>
        <w:color w:val="595959" w:themeColor="text1" w:themeTint="A6"/>
        <w:sz w:val="14"/>
        <w:szCs w:val="14"/>
      </w:rPr>
    </w:pPr>
    <w:r w:rsidRPr="00052271">
      <w:rPr>
        <w:color w:val="595959" w:themeColor="text1" w:themeTint="A6"/>
        <w:sz w:val="14"/>
        <w:szCs w:val="14"/>
      </w:rPr>
      <w:t>Evaluatie</w:t>
    </w:r>
    <w:r w:rsidRPr="00052271">
      <w:rPr>
        <w:color w:val="595959" w:themeColor="text1" w:themeTint="A6"/>
        <w:sz w:val="14"/>
        <w:szCs w:val="14"/>
      </w:rPr>
      <w:tab/>
      <w:t xml:space="preserve">: </w:t>
    </w:r>
    <w:r w:rsidR="008D07EA">
      <w:rPr>
        <w:color w:val="595959" w:themeColor="text1" w:themeTint="A6"/>
        <w:sz w:val="14"/>
        <w:szCs w:val="14"/>
      </w:rPr>
      <w:t>01-10-202</w:t>
    </w:r>
    <w:r w:rsidR="006B22A0">
      <w:rPr>
        <w:color w:val="595959" w:themeColor="text1" w:themeTint="A6"/>
        <w:sz w:val="14"/>
        <w:szCs w:val="14"/>
      </w:rPr>
      <w:t>6</w:t>
    </w:r>
  </w:p>
  <w:p w14:paraId="61FCD5AD" w14:textId="77777777" w:rsidR="00052271" w:rsidRPr="00052271" w:rsidRDefault="00052271" w:rsidP="00052271">
    <w:pPr>
      <w:widowControl/>
      <w:tabs>
        <w:tab w:val="left" w:pos="1701"/>
      </w:tabs>
      <w:autoSpaceDE/>
      <w:autoSpaceDN/>
      <w:rPr>
        <w:color w:val="595959" w:themeColor="text1" w:themeTint="A6"/>
        <w:sz w:val="14"/>
        <w:szCs w:val="14"/>
        <w:u w:val="single"/>
      </w:rPr>
    </w:pPr>
    <w:r w:rsidRPr="00052271">
      <w:rPr>
        <w:color w:val="595959" w:themeColor="text1" w:themeTint="A6"/>
        <w:sz w:val="14"/>
        <w:szCs w:val="14"/>
      </w:rPr>
      <w:t>Eigenaar</w:t>
    </w:r>
    <w:r w:rsidRPr="00052271">
      <w:rPr>
        <w:color w:val="595959" w:themeColor="text1" w:themeTint="A6"/>
        <w:sz w:val="14"/>
        <w:szCs w:val="14"/>
      </w:rPr>
      <w:tab/>
      <w:t>: Bestuurssecretaris</w:t>
    </w:r>
  </w:p>
  <w:p w14:paraId="0510C234" w14:textId="53873176" w:rsidR="00171A0F" w:rsidRDefault="00171A0F">
    <w:pPr>
      <w:pStyle w:val="Platteteks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60E"/>
    <w:multiLevelType w:val="hybridMultilevel"/>
    <w:tmpl w:val="522CF098"/>
    <w:lvl w:ilvl="0" w:tplc="8182FB1A">
      <w:start w:val="1"/>
      <w:numFmt w:val="decimal"/>
      <w:lvlText w:val="%1."/>
      <w:lvlJc w:val="left"/>
      <w:pPr>
        <w:ind w:left="900" w:hanging="720"/>
      </w:pPr>
      <w:rPr>
        <w:rFonts w:ascii="Arial" w:eastAsia="Arial" w:hAnsi="Arial" w:cs="Arial" w:hint="default"/>
        <w:b w:val="0"/>
        <w:bCs w:val="0"/>
        <w:i w:val="0"/>
        <w:iCs w:val="0"/>
        <w:spacing w:val="-4"/>
        <w:w w:val="97"/>
        <w:sz w:val="24"/>
        <w:szCs w:val="24"/>
        <w:lang w:val="nl-NL" w:eastAsia="en-US" w:bidi="ar-SA"/>
      </w:rPr>
    </w:lvl>
    <w:lvl w:ilvl="1" w:tplc="E15C179E">
      <w:numFmt w:val="bullet"/>
      <w:lvlText w:val="•"/>
      <w:lvlJc w:val="left"/>
      <w:pPr>
        <w:ind w:left="1788" w:hanging="720"/>
      </w:pPr>
      <w:rPr>
        <w:rFonts w:hint="default"/>
        <w:lang w:val="nl-NL" w:eastAsia="en-US" w:bidi="ar-SA"/>
      </w:rPr>
    </w:lvl>
    <w:lvl w:ilvl="2" w:tplc="6AA832F4">
      <w:numFmt w:val="bullet"/>
      <w:lvlText w:val="•"/>
      <w:lvlJc w:val="left"/>
      <w:pPr>
        <w:ind w:left="2676" w:hanging="720"/>
      </w:pPr>
      <w:rPr>
        <w:rFonts w:hint="default"/>
        <w:lang w:val="nl-NL" w:eastAsia="en-US" w:bidi="ar-SA"/>
      </w:rPr>
    </w:lvl>
    <w:lvl w:ilvl="3" w:tplc="19EA8FAE">
      <w:numFmt w:val="bullet"/>
      <w:lvlText w:val="•"/>
      <w:lvlJc w:val="left"/>
      <w:pPr>
        <w:ind w:left="3564" w:hanging="720"/>
      </w:pPr>
      <w:rPr>
        <w:rFonts w:hint="default"/>
        <w:lang w:val="nl-NL" w:eastAsia="en-US" w:bidi="ar-SA"/>
      </w:rPr>
    </w:lvl>
    <w:lvl w:ilvl="4" w:tplc="98F09404">
      <w:numFmt w:val="bullet"/>
      <w:lvlText w:val="•"/>
      <w:lvlJc w:val="left"/>
      <w:pPr>
        <w:ind w:left="4452" w:hanging="720"/>
      </w:pPr>
      <w:rPr>
        <w:rFonts w:hint="default"/>
        <w:lang w:val="nl-NL" w:eastAsia="en-US" w:bidi="ar-SA"/>
      </w:rPr>
    </w:lvl>
    <w:lvl w:ilvl="5" w:tplc="C6460E62">
      <w:numFmt w:val="bullet"/>
      <w:lvlText w:val="•"/>
      <w:lvlJc w:val="left"/>
      <w:pPr>
        <w:ind w:left="5340" w:hanging="720"/>
      </w:pPr>
      <w:rPr>
        <w:rFonts w:hint="default"/>
        <w:lang w:val="nl-NL" w:eastAsia="en-US" w:bidi="ar-SA"/>
      </w:rPr>
    </w:lvl>
    <w:lvl w:ilvl="6" w:tplc="0F14E29A">
      <w:numFmt w:val="bullet"/>
      <w:lvlText w:val="•"/>
      <w:lvlJc w:val="left"/>
      <w:pPr>
        <w:ind w:left="6228" w:hanging="720"/>
      </w:pPr>
      <w:rPr>
        <w:rFonts w:hint="default"/>
        <w:lang w:val="nl-NL" w:eastAsia="en-US" w:bidi="ar-SA"/>
      </w:rPr>
    </w:lvl>
    <w:lvl w:ilvl="7" w:tplc="F0C4389E">
      <w:numFmt w:val="bullet"/>
      <w:lvlText w:val="•"/>
      <w:lvlJc w:val="left"/>
      <w:pPr>
        <w:ind w:left="7116" w:hanging="720"/>
      </w:pPr>
      <w:rPr>
        <w:rFonts w:hint="default"/>
        <w:lang w:val="nl-NL" w:eastAsia="en-US" w:bidi="ar-SA"/>
      </w:rPr>
    </w:lvl>
    <w:lvl w:ilvl="8" w:tplc="93105F28">
      <w:numFmt w:val="bullet"/>
      <w:lvlText w:val="•"/>
      <w:lvlJc w:val="left"/>
      <w:pPr>
        <w:ind w:left="8004" w:hanging="720"/>
      </w:pPr>
      <w:rPr>
        <w:rFonts w:hint="default"/>
        <w:lang w:val="nl-NL" w:eastAsia="en-US" w:bidi="ar-SA"/>
      </w:rPr>
    </w:lvl>
  </w:abstractNum>
  <w:abstractNum w:abstractNumId="1" w15:restartNumberingAfterBreak="0">
    <w:nsid w:val="0EEB097D"/>
    <w:multiLevelType w:val="hybridMultilevel"/>
    <w:tmpl w:val="42C4D5F4"/>
    <w:lvl w:ilvl="0" w:tplc="A770183A">
      <w:start w:val="1"/>
      <w:numFmt w:val="decimal"/>
      <w:lvlText w:val="%1."/>
      <w:lvlJc w:val="left"/>
      <w:pPr>
        <w:ind w:left="900" w:hanging="720"/>
      </w:pPr>
      <w:rPr>
        <w:rFonts w:ascii="Arial" w:eastAsia="Arial" w:hAnsi="Arial" w:cs="Arial" w:hint="default"/>
        <w:b w:val="0"/>
        <w:bCs w:val="0"/>
        <w:i w:val="0"/>
        <w:iCs w:val="0"/>
        <w:spacing w:val="-6"/>
        <w:w w:val="97"/>
        <w:sz w:val="24"/>
        <w:szCs w:val="24"/>
        <w:lang w:val="nl-NL" w:eastAsia="en-US" w:bidi="ar-SA"/>
      </w:rPr>
    </w:lvl>
    <w:lvl w:ilvl="1" w:tplc="D794D8F0">
      <w:numFmt w:val="bullet"/>
      <w:lvlText w:val="•"/>
      <w:lvlJc w:val="left"/>
      <w:pPr>
        <w:ind w:left="1788" w:hanging="720"/>
      </w:pPr>
      <w:rPr>
        <w:rFonts w:hint="default"/>
        <w:lang w:val="nl-NL" w:eastAsia="en-US" w:bidi="ar-SA"/>
      </w:rPr>
    </w:lvl>
    <w:lvl w:ilvl="2" w:tplc="F3F461A2">
      <w:numFmt w:val="bullet"/>
      <w:lvlText w:val="•"/>
      <w:lvlJc w:val="left"/>
      <w:pPr>
        <w:ind w:left="2676" w:hanging="720"/>
      </w:pPr>
      <w:rPr>
        <w:rFonts w:hint="default"/>
        <w:lang w:val="nl-NL" w:eastAsia="en-US" w:bidi="ar-SA"/>
      </w:rPr>
    </w:lvl>
    <w:lvl w:ilvl="3" w:tplc="DADE1700">
      <w:numFmt w:val="bullet"/>
      <w:lvlText w:val="•"/>
      <w:lvlJc w:val="left"/>
      <w:pPr>
        <w:ind w:left="3564" w:hanging="720"/>
      </w:pPr>
      <w:rPr>
        <w:rFonts w:hint="default"/>
        <w:lang w:val="nl-NL" w:eastAsia="en-US" w:bidi="ar-SA"/>
      </w:rPr>
    </w:lvl>
    <w:lvl w:ilvl="4" w:tplc="AC4A096C">
      <w:numFmt w:val="bullet"/>
      <w:lvlText w:val="•"/>
      <w:lvlJc w:val="left"/>
      <w:pPr>
        <w:ind w:left="4452" w:hanging="720"/>
      </w:pPr>
      <w:rPr>
        <w:rFonts w:hint="default"/>
        <w:lang w:val="nl-NL" w:eastAsia="en-US" w:bidi="ar-SA"/>
      </w:rPr>
    </w:lvl>
    <w:lvl w:ilvl="5" w:tplc="B9A468DC">
      <w:numFmt w:val="bullet"/>
      <w:lvlText w:val="•"/>
      <w:lvlJc w:val="left"/>
      <w:pPr>
        <w:ind w:left="5340" w:hanging="720"/>
      </w:pPr>
      <w:rPr>
        <w:rFonts w:hint="default"/>
        <w:lang w:val="nl-NL" w:eastAsia="en-US" w:bidi="ar-SA"/>
      </w:rPr>
    </w:lvl>
    <w:lvl w:ilvl="6" w:tplc="55DEC1BC">
      <w:numFmt w:val="bullet"/>
      <w:lvlText w:val="•"/>
      <w:lvlJc w:val="left"/>
      <w:pPr>
        <w:ind w:left="6228" w:hanging="720"/>
      </w:pPr>
      <w:rPr>
        <w:rFonts w:hint="default"/>
        <w:lang w:val="nl-NL" w:eastAsia="en-US" w:bidi="ar-SA"/>
      </w:rPr>
    </w:lvl>
    <w:lvl w:ilvl="7" w:tplc="BD62112A">
      <w:numFmt w:val="bullet"/>
      <w:lvlText w:val="•"/>
      <w:lvlJc w:val="left"/>
      <w:pPr>
        <w:ind w:left="7116" w:hanging="720"/>
      </w:pPr>
      <w:rPr>
        <w:rFonts w:hint="default"/>
        <w:lang w:val="nl-NL" w:eastAsia="en-US" w:bidi="ar-SA"/>
      </w:rPr>
    </w:lvl>
    <w:lvl w:ilvl="8" w:tplc="CB9A50B6">
      <w:numFmt w:val="bullet"/>
      <w:lvlText w:val="•"/>
      <w:lvlJc w:val="left"/>
      <w:pPr>
        <w:ind w:left="8004" w:hanging="720"/>
      </w:pPr>
      <w:rPr>
        <w:rFonts w:hint="default"/>
        <w:lang w:val="nl-NL" w:eastAsia="en-US" w:bidi="ar-SA"/>
      </w:rPr>
    </w:lvl>
  </w:abstractNum>
  <w:abstractNum w:abstractNumId="2" w15:restartNumberingAfterBreak="0">
    <w:nsid w:val="15FA4336"/>
    <w:multiLevelType w:val="hybridMultilevel"/>
    <w:tmpl w:val="285CBD1C"/>
    <w:lvl w:ilvl="0" w:tplc="F3B2B464">
      <w:start w:val="1"/>
      <w:numFmt w:val="decimal"/>
      <w:lvlText w:val="%1."/>
      <w:lvlJc w:val="left"/>
      <w:pPr>
        <w:ind w:left="900" w:hanging="720"/>
      </w:pPr>
      <w:rPr>
        <w:rFonts w:ascii="Arial" w:eastAsia="Arial" w:hAnsi="Arial" w:cs="Arial" w:hint="default"/>
        <w:b w:val="0"/>
        <w:bCs w:val="0"/>
        <w:i w:val="0"/>
        <w:iCs w:val="0"/>
        <w:spacing w:val="-13"/>
        <w:w w:val="97"/>
        <w:sz w:val="24"/>
        <w:szCs w:val="24"/>
        <w:lang w:val="nl-NL" w:eastAsia="en-US" w:bidi="ar-SA"/>
      </w:rPr>
    </w:lvl>
    <w:lvl w:ilvl="1" w:tplc="0413000F">
      <w:start w:val="1"/>
      <w:numFmt w:val="decimal"/>
      <w:lvlText w:val="%2."/>
      <w:lvlJc w:val="left"/>
      <w:pPr>
        <w:ind w:left="540" w:hanging="360"/>
      </w:pPr>
    </w:lvl>
    <w:lvl w:ilvl="2" w:tplc="5FF0E7F0">
      <w:numFmt w:val="bullet"/>
      <w:lvlText w:val="•"/>
      <w:lvlJc w:val="left"/>
      <w:pPr>
        <w:ind w:left="2676" w:hanging="720"/>
      </w:pPr>
      <w:rPr>
        <w:rFonts w:hint="default"/>
        <w:lang w:val="nl-NL" w:eastAsia="en-US" w:bidi="ar-SA"/>
      </w:rPr>
    </w:lvl>
    <w:lvl w:ilvl="3" w:tplc="66949EE6">
      <w:numFmt w:val="bullet"/>
      <w:lvlText w:val="•"/>
      <w:lvlJc w:val="left"/>
      <w:pPr>
        <w:ind w:left="3564" w:hanging="720"/>
      </w:pPr>
      <w:rPr>
        <w:rFonts w:hint="default"/>
        <w:lang w:val="nl-NL" w:eastAsia="en-US" w:bidi="ar-SA"/>
      </w:rPr>
    </w:lvl>
    <w:lvl w:ilvl="4" w:tplc="6264027C">
      <w:numFmt w:val="bullet"/>
      <w:lvlText w:val="•"/>
      <w:lvlJc w:val="left"/>
      <w:pPr>
        <w:ind w:left="4452" w:hanging="720"/>
      </w:pPr>
      <w:rPr>
        <w:rFonts w:hint="default"/>
        <w:lang w:val="nl-NL" w:eastAsia="en-US" w:bidi="ar-SA"/>
      </w:rPr>
    </w:lvl>
    <w:lvl w:ilvl="5" w:tplc="CD56E4FC">
      <w:numFmt w:val="bullet"/>
      <w:lvlText w:val="•"/>
      <w:lvlJc w:val="left"/>
      <w:pPr>
        <w:ind w:left="5340" w:hanging="720"/>
      </w:pPr>
      <w:rPr>
        <w:rFonts w:hint="default"/>
        <w:lang w:val="nl-NL" w:eastAsia="en-US" w:bidi="ar-SA"/>
      </w:rPr>
    </w:lvl>
    <w:lvl w:ilvl="6" w:tplc="3B824EF4">
      <w:numFmt w:val="bullet"/>
      <w:lvlText w:val="•"/>
      <w:lvlJc w:val="left"/>
      <w:pPr>
        <w:ind w:left="6228" w:hanging="720"/>
      </w:pPr>
      <w:rPr>
        <w:rFonts w:hint="default"/>
        <w:lang w:val="nl-NL" w:eastAsia="en-US" w:bidi="ar-SA"/>
      </w:rPr>
    </w:lvl>
    <w:lvl w:ilvl="7" w:tplc="7284B06A">
      <w:numFmt w:val="bullet"/>
      <w:lvlText w:val="•"/>
      <w:lvlJc w:val="left"/>
      <w:pPr>
        <w:ind w:left="7116" w:hanging="720"/>
      </w:pPr>
      <w:rPr>
        <w:rFonts w:hint="default"/>
        <w:lang w:val="nl-NL" w:eastAsia="en-US" w:bidi="ar-SA"/>
      </w:rPr>
    </w:lvl>
    <w:lvl w:ilvl="8" w:tplc="4E3A6D5C">
      <w:numFmt w:val="bullet"/>
      <w:lvlText w:val="•"/>
      <w:lvlJc w:val="left"/>
      <w:pPr>
        <w:ind w:left="8004" w:hanging="720"/>
      </w:pPr>
      <w:rPr>
        <w:rFonts w:hint="default"/>
        <w:lang w:val="nl-NL" w:eastAsia="en-US" w:bidi="ar-SA"/>
      </w:rPr>
    </w:lvl>
  </w:abstractNum>
  <w:abstractNum w:abstractNumId="3" w15:restartNumberingAfterBreak="0">
    <w:nsid w:val="1BA52D03"/>
    <w:multiLevelType w:val="hybridMultilevel"/>
    <w:tmpl w:val="1AB020A8"/>
    <w:lvl w:ilvl="0" w:tplc="1278C7B4">
      <w:start w:val="1"/>
      <w:numFmt w:val="decimal"/>
      <w:lvlText w:val="%1."/>
      <w:lvlJc w:val="left"/>
      <w:pPr>
        <w:ind w:left="900" w:hanging="720"/>
      </w:pPr>
      <w:rPr>
        <w:rFonts w:ascii="Arial" w:eastAsia="Arial" w:hAnsi="Arial" w:cs="Arial" w:hint="default"/>
        <w:b w:val="0"/>
        <w:bCs w:val="0"/>
        <w:i w:val="0"/>
        <w:iCs w:val="0"/>
        <w:spacing w:val="-4"/>
        <w:w w:val="97"/>
        <w:sz w:val="24"/>
        <w:szCs w:val="24"/>
        <w:lang w:val="nl-NL" w:eastAsia="en-US" w:bidi="ar-SA"/>
      </w:rPr>
    </w:lvl>
    <w:lvl w:ilvl="1" w:tplc="E132F37E">
      <w:numFmt w:val="bullet"/>
      <w:lvlText w:val="•"/>
      <w:lvlJc w:val="left"/>
      <w:pPr>
        <w:ind w:left="1788" w:hanging="720"/>
      </w:pPr>
      <w:rPr>
        <w:rFonts w:hint="default"/>
        <w:lang w:val="nl-NL" w:eastAsia="en-US" w:bidi="ar-SA"/>
      </w:rPr>
    </w:lvl>
    <w:lvl w:ilvl="2" w:tplc="DB72362E">
      <w:numFmt w:val="bullet"/>
      <w:lvlText w:val="•"/>
      <w:lvlJc w:val="left"/>
      <w:pPr>
        <w:ind w:left="2676" w:hanging="720"/>
      </w:pPr>
      <w:rPr>
        <w:rFonts w:hint="default"/>
        <w:lang w:val="nl-NL" w:eastAsia="en-US" w:bidi="ar-SA"/>
      </w:rPr>
    </w:lvl>
    <w:lvl w:ilvl="3" w:tplc="09CE8EB8">
      <w:numFmt w:val="bullet"/>
      <w:lvlText w:val="•"/>
      <w:lvlJc w:val="left"/>
      <w:pPr>
        <w:ind w:left="3564" w:hanging="720"/>
      </w:pPr>
      <w:rPr>
        <w:rFonts w:hint="default"/>
        <w:lang w:val="nl-NL" w:eastAsia="en-US" w:bidi="ar-SA"/>
      </w:rPr>
    </w:lvl>
    <w:lvl w:ilvl="4" w:tplc="D4789718">
      <w:numFmt w:val="bullet"/>
      <w:lvlText w:val="•"/>
      <w:lvlJc w:val="left"/>
      <w:pPr>
        <w:ind w:left="4452" w:hanging="720"/>
      </w:pPr>
      <w:rPr>
        <w:rFonts w:hint="default"/>
        <w:lang w:val="nl-NL" w:eastAsia="en-US" w:bidi="ar-SA"/>
      </w:rPr>
    </w:lvl>
    <w:lvl w:ilvl="5" w:tplc="1EC024E2">
      <w:numFmt w:val="bullet"/>
      <w:lvlText w:val="•"/>
      <w:lvlJc w:val="left"/>
      <w:pPr>
        <w:ind w:left="5340" w:hanging="720"/>
      </w:pPr>
      <w:rPr>
        <w:rFonts w:hint="default"/>
        <w:lang w:val="nl-NL" w:eastAsia="en-US" w:bidi="ar-SA"/>
      </w:rPr>
    </w:lvl>
    <w:lvl w:ilvl="6" w:tplc="7F1E3758">
      <w:numFmt w:val="bullet"/>
      <w:lvlText w:val="•"/>
      <w:lvlJc w:val="left"/>
      <w:pPr>
        <w:ind w:left="6228" w:hanging="720"/>
      </w:pPr>
      <w:rPr>
        <w:rFonts w:hint="default"/>
        <w:lang w:val="nl-NL" w:eastAsia="en-US" w:bidi="ar-SA"/>
      </w:rPr>
    </w:lvl>
    <w:lvl w:ilvl="7" w:tplc="88F8183E">
      <w:numFmt w:val="bullet"/>
      <w:lvlText w:val="•"/>
      <w:lvlJc w:val="left"/>
      <w:pPr>
        <w:ind w:left="7116" w:hanging="720"/>
      </w:pPr>
      <w:rPr>
        <w:rFonts w:hint="default"/>
        <w:lang w:val="nl-NL" w:eastAsia="en-US" w:bidi="ar-SA"/>
      </w:rPr>
    </w:lvl>
    <w:lvl w:ilvl="8" w:tplc="6ACC9B9E">
      <w:numFmt w:val="bullet"/>
      <w:lvlText w:val="•"/>
      <w:lvlJc w:val="left"/>
      <w:pPr>
        <w:ind w:left="8004" w:hanging="720"/>
      </w:pPr>
      <w:rPr>
        <w:rFonts w:hint="default"/>
        <w:lang w:val="nl-NL" w:eastAsia="en-US" w:bidi="ar-SA"/>
      </w:rPr>
    </w:lvl>
  </w:abstractNum>
  <w:abstractNum w:abstractNumId="4" w15:restartNumberingAfterBreak="0">
    <w:nsid w:val="23FF2CAD"/>
    <w:multiLevelType w:val="hybridMultilevel"/>
    <w:tmpl w:val="26CCCB92"/>
    <w:lvl w:ilvl="0" w:tplc="C674011C">
      <w:start w:val="1"/>
      <w:numFmt w:val="decimal"/>
      <w:lvlText w:val="%1."/>
      <w:lvlJc w:val="left"/>
      <w:pPr>
        <w:ind w:left="720" w:hanging="360"/>
      </w:pPr>
      <w:rPr>
        <w:rFonts w:ascii="Arial" w:eastAsia="Arial" w:hAnsi="Arial" w:cs="Arial" w:hint="default"/>
        <w:b w:val="0"/>
        <w:bCs w:val="0"/>
        <w:i w:val="0"/>
        <w:iCs w:val="0"/>
        <w:spacing w:val="0"/>
        <w:w w:val="97"/>
        <w:sz w:val="24"/>
        <w:szCs w:val="24"/>
        <w:lang w:val="nl-NL" w:eastAsia="en-US" w:bidi="ar-S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0D1651"/>
    <w:multiLevelType w:val="hybridMultilevel"/>
    <w:tmpl w:val="BEC4EE9C"/>
    <w:lvl w:ilvl="0" w:tplc="6C429396">
      <w:start w:val="1"/>
      <w:numFmt w:val="decimal"/>
      <w:lvlText w:val="%1."/>
      <w:lvlJc w:val="left"/>
      <w:pPr>
        <w:ind w:left="900" w:hanging="720"/>
      </w:pPr>
      <w:rPr>
        <w:rFonts w:ascii="Arial" w:eastAsia="Arial" w:hAnsi="Arial" w:cs="Arial" w:hint="default"/>
        <w:b w:val="0"/>
        <w:bCs w:val="0"/>
        <w:i w:val="0"/>
        <w:iCs w:val="0"/>
        <w:spacing w:val="-4"/>
        <w:w w:val="97"/>
        <w:sz w:val="24"/>
        <w:szCs w:val="24"/>
        <w:lang w:val="nl-NL" w:eastAsia="en-US" w:bidi="ar-SA"/>
      </w:rPr>
    </w:lvl>
    <w:lvl w:ilvl="1" w:tplc="59EE6450">
      <w:numFmt w:val="bullet"/>
      <w:lvlText w:val="•"/>
      <w:lvlJc w:val="left"/>
      <w:pPr>
        <w:ind w:left="1788" w:hanging="720"/>
      </w:pPr>
      <w:rPr>
        <w:rFonts w:hint="default"/>
        <w:lang w:val="nl-NL" w:eastAsia="en-US" w:bidi="ar-SA"/>
      </w:rPr>
    </w:lvl>
    <w:lvl w:ilvl="2" w:tplc="D4A2F51A">
      <w:numFmt w:val="bullet"/>
      <w:lvlText w:val="•"/>
      <w:lvlJc w:val="left"/>
      <w:pPr>
        <w:ind w:left="2676" w:hanging="720"/>
      </w:pPr>
      <w:rPr>
        <w:rFonts w:hint="default"/>
        <w:lang w:val="nl-NL" w:eastAsia="en-US" w:bidi="ar-SA"/>
      </w:rPr>
    </w:lvl>
    <w:lvl w:ilvl="3" w:tplc="9B8A8A34">
      <w:numFmt w:val="bullet"/>
      <w:lvlText w:val="•"/>
      <w:lvlJc w:val="left"/>
      <w:pPr>
        <w:ind w:left="3564" w:hanging="720"/>
      </w:pPr>
      <w:rPr>
        <w:rFonts w:hint="default"/>
        <w:lang w:val="nl-NL" w:eastAsia="en-US" w:bidi="ar-SA"/>
      </w:rPr>
    </w:lvl>
    <w:lvl w:ilvl="4" w:tplc="6DFCC434">
      <w:numFmt w:val="bullet"/>
      <w:lvlText w:val="•"/>
      <w:lvlJc w:val="left"/>
      <w:pPr>
        <w:ind w:left="4452" w:hanging="720"/>
      </w:pPr>
      <w:rPr>
        <w:rFonts w:hint="default"/>
        <w:lang w:val="nl-NL" w:eastAsia="en-US" w:bidi="ar-SA"/>
      </w:rPr>
    </w:lvl>
    <w:lvl w:ilvl="5" w:tplc="71E82E10">
      <w:numFmt w:val="bullet"/>
      <w:lvlText w:val="•"/>
      <w:lvlJc w:val="left"/>
      <w:pPr>
        <w:ind w:left="5340" w:hanging="720"/>
      </w:pPr>
      <w:rPr>
        <w:rFonts w:hint="default"/>
        <w:lang w:val="nl-NL" w:eastAsia="en-US" w:bidi="ar-SA"/>
      </w:rPr>
    </w:lvl>
    <w:lvl w:ilvl="6" w:tplc="A118B96E">
      <w:numFmt w:val="bullet"/>
      <w:lvlText w:val="•"/>
      <w:lvlJc w:val="left"/>
      <w:pPr>
        <w:ind w:left="6228" w:hanging="720"/>
      </w:pPr>
      <w:rPr>
        <w:rFonts w:hint="default"/>
        <w:lang w:val="nl-NL" w:eastAsia="en-US" w:bidi="ar-SA"/>
      </w:rPr>
    </w:lvl>
    <w:lvl w:ilvl="7" w:tplc="252C525E">
      <w:numFmt w:val="bullet"/>
      <w:lvlText w:val="•"/>
      <w:lvlJc w:val="left"/>
      <w:pPr>
        <w:ind w:left="7116" w:hanging="720"/>
      </w:pPr>
      <w:rPr>
        <w:rFonts w:hint="default"/>
        <w:lang w:val="nl-NL" w:eastAsia="en-US" w:bidi="ar-SA"/>
      </w:rPr>
    </w:lvl>
    <w:lvl w:ilvl="8" w:tplc="5AA02100">
      <w:numFmt w:val="bullet"/>
      <w:lvlText w:val="•"/>
      <w:lvlJc w:val="left"/>
      <w:pPr>
        <w:ind w:left="8004" w:hanging="720"/>
      </w:pPr>
      <w:rPr>
        <w:rFonts w:hint="default"/>
        <w:lang w:val="nl-NL" w:eastAsia="en-US" w:bidi="ar-SA"/>
      </w:rPr>
    </w:lvl>
  </w:abstractNum>
  <w:abstractNum w:abstractNumId="6" w15:restartNumberingAfterBreak="0">
    <w:nsid w:val="29752646"/>
    <w:multiLevelType w:val="hybridMultilevel"/>
    <w:tmpl w:val="92CE8670"/>
    <w:lvl w:ilvl="0" w:tplc="C674011C">
      <w:start w:val="1"/>
      <w:numFmt w:val="decimal"/>
      <w:lvlText w:val="%1."/>
      <w:lvlJc w:val="left"/>
      <w:pPr>
        <w:ind w:left="900" w:hanging="720"/>
      </w:pPr>
      <w:rPr>
        <w:rFonts w:ascii="Arial" w:eastAsia="Arial" w:hAnsi="Arial" w:cs="Arial" w:hint="default"/>
        <w:b w:val="0"/>
        <w:bCs w:val="0"/>
        <w:i w:val="0"/>
        <w:iCs w:val="0"/>
        <w:spacing w:val="0"/>
        <w:w w:val="97"/>
        <w:sz w:val="24"/>
        <w:szCs w:val="24"/>
        <w:lang w:val="nl-NL" w:eastAsia="en-US" w:bidi="ar-SA"/>
      </w:rPr>
    </w:lvl>
    <w:lvl w:ilvl="1" w:tplc="11BCC25E">
      <w:numFmt w:val="bullet"/>
      <w:lvlText w:val="•"/>
      <w:lvlJc w:val="left"/>
      <w:pPr>
        <w:ind w:left="1788" w:hanging="720"/>
      </w:pPr>
      <w:rPr>
        <w:rFonts w:hint="default"/>
        <w:lang w:val="nl-NL" w:eastAsia="en-US" w:bidi="ar-SA"/>
      </w:rPr>
    </w:lvl>
    <w:lvl w:ilvl="2" w:tplc="281288B6">
      <w:numFmt w:val="bullet"/>
      <w:lvlText w:val="•"/>
      <w:lvlJc w:val="left"/>
      <w:pPr>
        <w:ind w:left="2676" w:hanging="720"/>
      </w:pPr>
      <w:rPr>
        <w:rFonts w:hint="default"/>
        <w:lang w:val="nl-NL" w:eastAsia="en-US" w:bidi="ar-SA"/>
      </w:rPr>
    </w:lvl>
    <w:lvl w:ilvl="3" w:tplc="366897B6">
      <w:numFmt w:val="bullet"/>
      <w:lvlText w:val="•"/>
      <w:lvlJc w:val="left"/>
      <w:pPr>
        <w:ind w:left="3564" w:hanging="720"/>
      </w:pPr>
      <w:rPr>
        <w:rFonts w:hint="default"/>
        <w:lang w:val="nl-NL" w:eastAsia="en-US" w:bidi="ar-SA"/>
      </w:rPr>
    </w:lvl>
    <w:lvl w:ilvl="4" w:tplc="9948D3A2">
      <w:numFmt w:val="bullet"/>
      <w:lvlText w:val="•"/>
      <w:lvlJc w:val="left"/>
      <w:pPr>
        <w:ind w:left="4452" w:hanging="720"/>
      </w:pPr>
      <w:rPr>
        <w:rFonts w:hint="default"/>
        <w:lang w:val="nl-NL" w:eastAsia="en-US" w:bidi="ar-SA"/>
      </w:rPr>
    </w:lvl>
    <w:lvl w:ilvl="5" w:tplc="A5D8F646">
      <w:numFmt w:val="bullet"/>
      <w:lvlText w:val="•"/>
      <w:lvlJc w:val="left"/>
      <w:pPr>
        <w:ind w:left="5340" w:hanging="720"/>
      </w:pPr>
      <w:rPr>
        <w:rFonts w:hint="default"/>
        <w:lang w:val="nl-NL" w:eastAsia="en-US" w:bidi="ar-SA"/>
      </w:rPr>
    </w:lvl>
    <w:lvl w:ilvl="6" w:tplc="A58A1E1A">
      <w:numFmt w:val="bullet"/>
      <w:lvlText w:val="•"/>
      <w:lvlJc w:val="left"/>
      <w:pPr>
        <w:ind w:left="6228" w:hanging="720"/>
      </w:pPr>
      <w:rPr>
        <w:rFonts w:hint="default"/>
        <w:lang w:val="nl-NL" w:eastAsia="en-US" w:bidi="ar-SA"/>
      </w:rPr>
    </w:lvl>
    <w:lvl w:ilvl="7" w:tplc="4DB22BAA">
      <w:numFmt w:val="bullet"/>
      <w:lvlText w:val="•"/>
      <w:lvlJc w:val="left"/>
      <w:pPr>
        <w:ind w:left="7116" w:hanging="720"/>
      </w:pPr>
      <w:rPr>
        <w:rFonts w:hint="default"/>
        <w:lang w:val="nl-NL" w:eastAsia="en-US" w:bidi="ar-SA"/>
      </w:rPr>
    </w:lvl>
    <w:lvl w:ilvl="8" w:tplc="81CE3BCA">
      <w:numFmt w:val="bullet"/>
      <w:lvlText w:val="•"/>
      <w:lvlJc w:val="left"/>
      <w:pPr>
        <w:ind w:left="8004" w:hanging="720"/>
      </w:pPr>
      <w:rPr>
        <w:rFonts w:hint="default"/>
        <w:lang w:val="nl-NL" w:eastAsia="en-US" w:bidi="ar-SA"/>
      </w:rPr>
    </w:lvl>
  </w:abstractNum>
  <w:abstractNum w:abstractNumId="7" w15:restartNumberingAfterBreak="0">
    <w:nsid w:val="2BAB68E9"/>
    <w:multiLevelType w:val="hybridMultilevel"/>
    <w:tmpl w:val="EDB2750C"/>
    <w:lvl w:ilvl="0" w:tplc="C674011C">
      <w:start w:val="1"/>
      <w:numFmt w:val="decimal"/>
      <w:lvlText w:val="%1."/>
      <w:lvlJc w:val="left"/>
      <w:pPr>
        <w:ind w:left="720" w:hanging="360"/>
      </w:pPr>
      <w:rPr>
        <w:rFonts w:ascii="Arial" w:eastAsia="Arial" w:hAnsi="Arial" w:cs="Arial" w:hint="default"/>
        <w:b w:val="0"/>
        <w:bCs w:val="0"/>
        <w:i w:val="0"/>
        <w:iCs w:val="0"/>
        <w:spacing w:val="0"/>
        <w:w w:val="97"/>
        <w:sz w:val="24"/>
        <w:szCs w:val="24"/>
        <w:lang w:val="nl-NL" w:eastAsia="en-US" w:bidi="ar-S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FA34A6"/>
    <w:multiLevelType w:val="hybridMultilevel"/>
    <w:tmpl w:val="E564C8E4"/>
    <w:lvl w:ilvl="0" w:tplc="04130005">
      <w:start w:val="1"/>
      <w:numFmt w:val="bullet"/>
      <w:lvlText w:val=""/>
      <w:lvlJc w:val="left"/>
      <w:pPr>
        <w:ind w:left="1620" w:hanging="360"/>
      </w:pPr>
      <w:rPr>
        <w:rFonts w:ascii="Wingdings" w:hAnsi="Wingdings" w:hint="default"/>
      </w:rPr>
    </w:lvl>
    <w:lvl w:ilvl="1" w:tplc="04130003" w:tentative="1">
      <w:start w:val="1"/>
      <w:numFmt w:val="bullet"/>
      <w:lvlText w:val="o"/>
      <w:lvlJc w:val="left"/>
      <w:pPr>
        <w:ind w:left="2340" w:hanging="360"/>
      </w:pPr>
      <w:rPr>
        <w:rFonts w:ascii="Courier New" w:hAnsi="Courier New" w:cs="Courier New" w:hint="default"/>
      </w:rPr>
    </w:lvl>
    <w:lvl w:ilvl="2" w:tplc="04130005" w:tentative="1">
      <w:start w:val="1"/>
      <w:numFmt w:val="bullet"/>
      <w:lvlText w:val=""/>
      <w:lvlJc w:val="left"/>
      <w:pPr>
        <w:ind w:left="3060" w:hanging="360"/>
      </w:pPr>
      <w:rPr>
        <w:rFonts w:ascii="Wingdings" w:hAnsi="Wingdings" w:hint="default"/>
      </w:rPr>
    </w:lvl>
    <w:lvl w:ilvl="3" w:tplc="04130001" w:tentative="1">
      <w:start w:val="1"/>
      <w:numFmt w:val="bullet"/>
      <w:lvlText w:val=""/>
      <w:lvlJc w:val="left"/>
      <w:pPr>
        <w:ind w:left="3780" w:hanging="360"/>
      </w:pPr>
      <w:rPr>
        <w:rFonts w:ascii="Symbol" w:hAnsi="Symbol" w:hint="default"/>
      </w:rPr>
    </w:lvl>
    <w:lvl w:ilvl="4" w:tplc="04130003" w:tentative="1">
      <w:start w:val="1"/>
      <w:numFmt w:val="bullet"/>
      <w:lvlText w:val="o"/>
      <w:lvlJc w:val="left"/>
      <w:pPr>
        <w:ind w:left="4500" w:hanging="360"/>
      </w:pPr>
      <w:rPr>
        <w:rFonts w:ascii="Courier New" w:hAnsi="Courier New" w:cs="Courier New" w:hint="default"/>
      </w:rPr>
    </w:lvl>
    <w:lvl w:ilvl="5" w:tplc="04130005" w:tentative="1">
      <w:start w:val="1"/>
      <w:numFmt w:val="bullet"/>
      <w:lvlText w:val=""/>
      <w:lvlJc w:val="left"/>
      <w:pPr>
        <w:ind w:left="5220" w:hanging="360"/>
      </w:pPr>
      <w:rPr>
        <w:rFonts w:ascii="Wingdings" w:hAnsi="Wingdings" w:hint="default"/>
      </w:rPr>
    </w:lvl>
    <w:lvl w:ilvl="6" w:tplc="04130001" w:tentative="1">
      <w:start w:val="1"/>
      <w:numFmt w:val="bullet"/>
      <w:lvlText w:val=""/>
      <w:lvlJc w:val="left"/>
      <w:pPr>
        <w:ind w:left="5940" w:hanging="360"/>
      </w:pPr>
      <w:rPr>
        <w:rFonts w:ascii="Symbol" w:hAnsi="Symbol" w:hint="default"/>
      </w:rPr>
    </w:lvl>
    <w:lvl w:ilvl="7" w:tplc="04130003" w:tentative="1">
      <w:start w:val="1"/>
      <w:numFmt w:val="bullet"/>
      <w:lvlText w:val="o"/>
      <w:lvlJc w:val="left"/>
      <w:pPr>
        <w:ind w:left="6660" w:hanging="360"/>
      </w:pPr>
      <w:rPr>
        <w:rFonts w:ascii="Courier New" w:hAnsi="Courier New" w:cs="Courier New" w:hint="default"/>
      </w:rPr>
    </w:lvl>
    <w:lvl w:ilvl="8" w:tplc="04130005" w:tentative="1">
      <w:start w:val="1"/>
      <w:numFmt w:val="bullet"/>
      <w:lvlText w:val=""/>
      <w:lvlJc w:val="left"/>
      <w:pPr>
        <w:ind w:left="7380" w:hanging="360"/>
      </w:pPr>
      <w:rPr>
        <w:rFonts w:ascii="Wingdings" w:hAnsi="Wingdings" w:hint="default"/>
      </w:rPr>
    </w:lvl>
  </w:abstractNum>
  <w:abstractNum w:abstractNumId="9" w15:restartNumberingAfterBreak="0">
    <w:nsid w:val="33B42BCD"/>
    <w:multiLevelType w:val="hybridMultilevel"/>
    <w:tmpl w:val="06881376"/>
    <w:lvl w:ilvl="0" w:tplc="182C9C82">
      <w:start w:val="1"/>
      <w:numFmt w:val="decimal"/>
      <w:lvlText w:val="%1."/>
      <w:lvlJc w:val="left"/>
      <w:pPr>
        <w:ind w:left="900" w:hanging="720"/>
      </w:pPr>
      <w:rPr>
        <w:rFonts w:ascii="Arial" w:eastAsia="Arial" w:hAnsi="Arial" w:cs="Arial" w:hint="default"/>
        <w:b w:val="0"/>
        <w:bCs w:val="0"/>
        <w:i w:val="0"/>
        <w:iCs w:val="0"/>
        <w:spacing w:val="-6"/>
        <w:w w:val="97"/>
        <w:sz w:val="24"/>
        <w:szCs w:val="24"/>
        <w:lang w:val="nl-NL" w:eastAsia="en-US" w:bidi="ar-SA"/>
      </w:rPr>
    </w:lvl>
    <w:lvl w:ilvl="1" w:tplc="C41E3C34">
      <w:numFmt w:val="bullet"/>
      <w:lvlText w:val="•"/>
      <w:lvlJc w:val="left"/>
      <w:pPr>
        <w:ind w:left="1788" w:hanging="720"/>
      </w:pPr>
      <w:rPr>
        <w:rFonts w:hint="default"/>
        <w:lang w:val="nl-NL" w:eastAsia="en-US" w:bidi="ar-SA"/>
      </w:rPr>
    </w:lvl>
    <w:lvl w:ilvl="2" w:tplc="085E383E">
      <w:numFmt w:val="bullet"/>
      <w:lvlText w:val="•"/>
      <w:lvlJc w:val="left"/>
      <w:pPr>
        <w:ind w:left="2676" w:hanging="720"/>
      </w:pPr>
      <w:rPr>
        <w:rFonts w:hint="default"/>
        <w:lang w:val="nl-NL" w:eastAsia="en-US" w:bidi="ar-SA"/>
      </w:rPr>
    </w:lvl>
    <w:lvl w:ilvl="3" w:tplc="0EFC4B96">
      <w:numFmt w:val="bullet"/>
      <w:lvlText w:val="•"/>
      <w:lvlJc w:val="left"/>
      <w:pPr>
        <w:ind w:left="3564" w:hanging="720"/>
      </w:pPr>
      <w:rPr>
        <w:rFonts w:hint="default"/>
        <w:lang w:val="nl-NL" w:eastAsia="en-US" w:bidi="ar-SA"/>
      </w:rPr>
    </w:lvl>
    <w:lvl w:ilvl="4" w:tplc="527CC918">
      <w:numFmt w:val="bullet"/>
      <w:lvlText w:val="•"/>
      <w:lvlJc w:val="left"/>
      <w:pPr>
        <w:ind w:left="4452" w:hanging="720"/>
      </w:pPr>
      <w:rPr>
        <w:rFonts w:hint="default"/>
        <w:lang w:val="nl-NL" w:eastAsia="en-US" w:bidi="ar-SA"/>
      </w:rPr>
    </w:lvl>
    <w:lvl w:ilvl="5" w:tplc="2408A67A">
      <w:numFmt w:val="bullet"/>
      <w:lvlText w:val="•"/>
      <w:lvlJc w:val="left"/>
      <w:pPr>
        <w:ind w:left="5340" w:hanging="720"/>
      </w:pPr>
      <w:rPr>
        <w:rFonts w:hint="default"/>
        <w:lang w:val="nl-NL" w:eastAsia="en-US" w:bidi="ar-SA"/>
      </w:rPr>
    </w:lvl>
    <w:lvl w:ilvl="6" w:tplc="106658C8">
      <w:numFmt w:val="bullet"/>
      <w:lvlText w:val="•"/>
      <w:lvlJc w:val="left"/>
      <w:pPr>
        <w:ind w:left="6228" w:hanging="720"/>
      </w:pPr>
      <w:rPr>
        <w:rFonts w:hint="default"/>
        <w:lang w:val="nl-NL" w:eastAsia="en-US" w:bidi="ar-SA"/>
      </w:rPr>
    </w:lvl>
    <w:lvl w:ilvl="7" w:tplc="877E8D28">
      <w:numFmt w:val="bullet"/>
      <w:lvlText w:val="•"/>
      <w:lvlJc w:val="left"/>
      <w:pPr>
        <w:ind w:left="7116" w:hanging="720"/>
      </w:pPr>
      <w:rPr>
        <w:rFonts w:hint="default"/>
        <w:lang w:val="nl-NL" w:eastAsia="en-US" w:bidi="ar-SA"/>
      </w:rPr>
    </w:lvl>
    <w:lvl w:ilvl="8" w:tplc="DCB4A57E">
      <w:numFmt w:val="bullet"/>
      <w:lvlText w:val="•"/>
      <w:lvlJc w:val="left"/>
      <w:pPr>
        <w:ind w:left="8004" w:hanging="720"/>
      </w:pPr>
      <w:rPr>
        <w:rFonts w:hint="default"/>
        <w:lang w:val="nl-NL" w:eastAsia="en-US" w:bidi="ar-SA"/>
      </w:rPr>
    </w:lvl>
  </w:abstractNum>
  <w:abstractNum w:abstractNumId="10" w15:restartNumberingAfterBreak="0">
    <w:nsid w:val="35A66DEE"/>
    <w:multiLevelType w:val="hybridMultilevel"/>
    <w:tmpl w:val="20408BF8"/>
    <w:lvl w:ilvl="0" w:tplc="1D2C6D90">
      <w:start w:val="1"/>
      <w:numFmt w:val="decimal"/>
      <w:lvlText w:val="%1."/>
      <w:lvlJc w:val="left"/>
      <w:pPr>
        <w:ind w:left="900" w:hanging="720"/>
      </w:pPr>
      <w:rPr>
        <w:rFonts w:ascii="Arial" w:eastAsia="Arial" w:hAnsi="Arial" w:cs="Arial" w:hint="default"/>
        <w:b w:val="0"/>
        <w:bCs w:val="0"/>
        <w:i w:val="0"/>
        <w:iCs w:val="0"/>
        <w:spacing w:val="-9"/>
        <w:w w:val="97"/>
        <w:sz w:val="24"/>
        <w:szCs w:val="24"/>
        <w:lang w:val="nl-NL" w:eastAsia="en-US" w:bidi="ar-SA"/>
      </w:rPr>
    </w:lvl>
    <w:lvl w:ilvl="1" w:tplc="9626A1F8">
      <w:numFmt w:val="bullet"/>
      <w:lvlText w:val="•"/>
      <w:lvlJc w:val="left"/>
      <w:pPr>
        <w:ind w:left="1788" w:hanging="720"/>
      </w:pPr>
      <w:rPr>
        <w:rFonts w:hint="default"/>
        <w:lang w:val="nl-NL" w:eastAsia="en-US" w:bidi="ar-SA"/>
      </w:rPr>
    </w:lvl>
    <w:lvl w:ilvl="2" w:tplc="3EDCEAC8">
      <w:numFmt w:val="bullet"/>
      <w:lvlText w:val="•"/>
      <w:lvlJc w:val="left"/>
      <w:pPr>
        <w:ind w:left="2676" w:hanging="720"/>
      </w:pPr>
      <w:rPr>
        <w:rFonts w:hint="default"/>
        <w:lang w:val="nl-NL" w:eastAsia="en-US" w:bidi="ar-SA"/>
      </w:rPr>
    </w:lvl>
    <w:lvl w:ilvl="3" w:tplc="8444930A">
      <w:numFmt w:val="bullet"/>
      <w:lvlText w:val="•"/>
      <w:lvlJc w:val="left"/>
      <w:pPr>
        <w:ind w:left="3564" w:hanging="720"/>
      </w:pPr>
      <w:rPr>
        <w:rFonts w:hint="default"/>
        <w:lang w:val="nl-NL" w:eastAsia="en-US" w:bidi="ar-SA"/>
      </w:rPr>
    </w:lvl>
    <w:lvl w:ilvl="4" w:tplc="8130758A">
      <w:numFmt w:val="bullet"/>
      <w:lvlText w:val="•"/>
      <w:lvlJc w:val="left"/>
      <w:pPr>
        <w:ind w:left="4452" w:hanging="720"/>
      </w:pPr>
      <w:rPr>
        <w:rFonts w:hint="default"/>
        <w:lang w:val="nl-NL" w:eastAsia="en-US" w:bidi="ar-SA"/>
      </w:rPr>
    </w:lvl>
    <w:lvl w:ilvl="5" w:tplc="C804F9D0">
      <w:numFmt w:val="bullet"/>
      <w:lvlText w:val="•"/>
      <w:lvlJc w:val="left"/>
      <w:pPr>
        <w:ind w:left="5340" w:hanging="720"/>
      </w:pPr>
      <w:rPr>
        <w:rFonts w:hint="default"/>
        <w:lang w:val="nl-NL" w:eastAsia="en-US" w:bidi="ar-SA"/>
      </w:rPr>
    </w:lvl>
    <w:lvl w:ilvl="6" w:tplc="4F52764C">
      <w:numFmt w:val="bullet"/>
      <w:lvlText w:val="•"/>
      <w:lvlJc w:val="left"/>
      <w:pPr>
        <w:ind w:left="6228" w:hanging="720"/>
      </w:pPr>
      <w:rPr>
        <w:rFonts w:hint="default"/>
        <w:lang w:val="nl-NL" w:eastAsia="en-US" w:bidi="ar-SA"/>
      </w:rPr>
    </w:lvl>
    <w:lvl w:ilvl="7" w:tplc="C09EF6BE">
      <w:numFmt w:val="bullet"/>
      <w:lvlText w:val="•"/>
      <w:lvlJc w:val="left"/>
      <w:pPr>
        <w:ind w:left="7116" w:hanging="720"/>
      </w:pPr>
      <w:rPr>
        <w:rFonts w:hint="default"/>
        <w:lang w:val="nl-NL" w:eastAsia="en-US" w:bidi="ar-SA"/>
      </w:rPr>
    </w:lvl>
    <w:lvl w:ilvl="8" w:tplc="76C24D6E">
      <w:numFmt w:val="bullet"/>
      <w:lvlText w:val="•"/>
      <w:lvlJc w:val="left"/>
      <w:pPr>
        <w:ind w:left="8004" w:hanging="720"/>
      </w:pPr>
      <w:rPr>
        <w:rFonts w:hint="default"/>
        <w:lang w:val="nl-NL" w:eastAsia="en-US" w:bidi="ar-SA"/>
      </w:rPr>
    </w:lvl>
  </w:abstractNum>
  <w:abstractNum w:abstractNumId="11" w15:restartNumberingAfterBreak="0">
    <w:nsid w:val="37E46EE4"/>
    <w:multiLevelType w:val="hybridMultilevel"/>
    <w:tmpl w:val="E95062FA"/>
    <w:lvl w:ilvl="0" w:tplc="04130005">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2" w15:restartNumberingAfterBreak="0">
    <w:nsid w:val="4BFD7A7B"/>
    <w:multiLevelType w:val="hybridMultilevel"/>
    <w:tmpl w:val="017410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D3195E"/>
    <w:multiLevelType w:val="hybridMultilevel"/>
    <w:tmpl w:val="DA164042"/>
    <w:lvl w:ilvl="0" w:tplc="A9A800FA">
      <w:start w:val="1"/>
      <w:numFmt w:val="decimal"/>
      <w:lvlText w:val="%1."/>
      <w:lvlJc w:val="left"/>
      <w:pPr>
        <w:ind w:left="900" w:hanging="720"/>
      </w:pPr>
      <w:rPr>
        <w:rFonts w:ascii="Arial" w:eastAsia="Arial" w:hAnsi="Arial" w:cs="Arial" w:hint="default"/>
        <w:b w:val="0"/>
        <w:bCs w:val="0"/>
        <w:i w:val="0"/>
        <w:iCs w:val="0"/>
        <w:spacing w:val="-4"/>
        <w:w w:val="97"/>
        <w:sz w:val="24"/>
        <w:szCs w:val="24"/>
        <w:lang w:val="nl-NL" w:eastAsia="en-US" w:bidi="ar-SA"/>
      </w:rPr>
    </w:lvl>
    <w:lvl w:ilvl="1" w:tplc="EDCE75C4">
      <w:numFmt w:val="bullet"/>
      <w:lvlText w:val="•"/>
      <w:lvlJc w:val="left"/>
      <w:pPr>
        <w:ind w:left="1788" w:hanging="720"/>
      </w:pPr>
      <w:rPr>
        <w:rFonts w:hint="default"/>
        <w:lang w:val="nl-NL" w:eastAsia="en-US" w:bidi="ar-SA"/>
      </w:rPr>
    </w:lvl>
    <w:lvl w:ilvl="2" w:tplc="57F60EBE">
      <w:numFmt w:val="bullet"/>
      <w:lvlText w:val="•"/>
      <w:lvlJc w:val="left"/>
      <w:pPr>
        <w:ind w:left="2676" w:hanging="720"/>
      </w:pPr>
      <w:rPr>
        <w:rFonts w:hint="default"/>
        <w:lang w:val="nl-NL" w:eastAsia="en-US" w:bidi="ar-SA"/>
      </w:rPr>
    </w:lvl>
    <w:lvl w:ilvl="3" w:tplc="0CA80720">
      <w:numFmt w:val="bullet"/>
      <w:lvlText w:val="•"/>
      <w:lvlJc w:val="left"/>
      <w:pPr>
        <w:ind w:left="3564" w:hanging="720"/>
      </w:pPr>
      <w:rPr>
        <w:rFonts w:hint="default"/>
        <w:lang w:val="nl-NL" w:eastAsia="en-US" w:bidi="ar-SA"/>
      </w:rPr>
    </w:lvl>
    <w:lvl w:ilvl="4" w:tplc="A238D112">
      <w:numFmt w:val="bullet"/>
      <w:lvlText w:val="•"/>
      <w:lvlJc w:val="left"/>
      <w:pPr>
        <w:ind w:left="4452" w:hanging="720"/>
      </w:pPr>
      <w:rPr>
        <w:rFonts w:hint="default"/>
        <w:lang w:val="nl-NL" w:eastAsia="en-US" w:bidi="ar-SA"/>
      </w:rPr>
    </w:lvl>
    <w:lvl w:ilvl="5" w:tplc="4DC84546">
      <w:numFmt w:val="bullet"/>
      <w:lvlText w:val="•"/>
      <w:lvlJc w:val="left"/>
      <w:pPr>
        <w:ind w:left="5340" w:hanging="720"/>
      </w:pPr>
      <w:rPr>
        <w:rFonts w:hint="default"/>
        <w:lang w:val="nl-NL" w:eastAsia="en-US" w:bidi="ar-SA"/>
      </w:rPr>
    </w:lvl>
    <w:lvl w:ilvl="6" w:tplc="F202D892">
      <w:numFmt w:val="bullet"/>
      <w:lvlText w:val="•"/>
      <w:lvlJc w:val="left"/>
      <w:pPr>
        <w:ind w:left="6228" w:hanging="720"/>
      </w:pPr>
      <w:rPr>
        <w:rFonts w:hint="default"/>
        <w:lang w:val="nl-NL" w:eastAsia="en-US" w:bidi="ar-SA"/>
      </w:rPr>
    </w:lvl>
    <w:lvl w:ilvl="7" w:tplc="D5BE6C0A">
      <w:numFmt w:val="bullet"/>
      <w:lvlText w:val="•"/>
      <w:lvlJc w:val="left"/>
      <w:pPr>
        <w:ind w:left="7116" w:hanging="720"/>
      </w:pPr>
      <w:rPr>
        <w:rFonts w:hint="default"/>
        <w:lang w:val="nl-NL" w:eastAsia="en-US" w:bidi="ar-SA"/>
      </w:rPr>
    </w:lvl>
    <w:lvl w:ilvl="8" w:tplc="4FC4A184">
      <w:numFmt w:val="bullet"/>
      <w:lvlText w:val="•"/>
      <w:lvlJc w:val="left"/>
      <w:pPr>
        <w:ind w:left="8004" w:hanging="720"/>
      </w:pPr>
      <w:rPr>
        <w:rFonts w:hint="default"/>
        <w:lang w:val="nl-NL" w:eastAsia="en-US" w:bidi="ar-SA"/>
      </w:rPr>
    </w:lvl>
  </w:abstractNum>
  <w:abstractNum w:abstractNumId="14" w15:restartNumberingAfterBreak="0">
    <w:nsid w:val="54BA3259"/>
    <w:multiLevelType w:val="hybridMultilevel"/>
    <w:tmpl w:val="93B85F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D1964FF"/>
    <w:multiLevelType w:val="hybridMultilevel"/>
    <w:tmpl w:val="B386D0F8"/>
    <w:lvl w:ilvl="0" w:tplc="C674011C">
      <w:start w:val="1"/>
      <w:numFmt w:val="decimal"/>
      <w:lvlText w:val="%1."/>
      <w:lvlJc w:val="left"/>
      <w:pPr>
        <w:ind w:left="900" w:hanging="720"/>
      </w:pPr>
      <w:rPr>
        <w:rFonts w:ascii="Arial" w:eastAsia="Arial" w:hAnsi="Arial" w:cs="Arial" w:hint="default"/>
        <w:b w:val="0"/>
        <w:bCs w:val="0"/>
        <w:i w:val="0"/>
        <w:iCs w:val="0"/>
        <w:spacing w:val="0"/>
        <w:w w:val="97"/>
        <w:sz w:val="24"/>
        <w:szCs w:val="24"/>
        <w:lang w:val="nl-NL" w:eastAsia="en-US" w:bidi="ar-S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B93F99"/>
    <w:multiLevelType w:val="hybridMultilevel"/>
    <w:tmpl w:val="26A4C54E"/>
    <w:lvl w:ilvl="0" w:tplc="DEECAAC6">
      <w:start w:val="1"/>
      <w:numFmt w:val="decimal"/>
      <w:lvlText w:val="%1."/>
      <w:lvlJc w:val="left"/>
      <w:pPr>
        <w:ind w:left="900" w:hanging="720"/>
      </w:pPr>
      <w:rPr>
        <w:rFonts w:ascii="Arial" w:eastAsia="Arial" w:hAnsi="Arial" w:cs="Arial" w:hint="default"/>
        <w:b w:val="0"/>
        <w:bCs w:val="0"/>
        <w:i w:val="0"/>
        <w:iCs w:val="0"/>
        <w:spacing w:val="-1"/>
        <w:w w:val="97"/>
        <w:sz w:val="24"/>
        <w:szCs w:val="24"/>
        <w:lang w:val="nl-NL" w:eastAsia="en-US" w:bidi="ar-SA"/>
      </w:rPr>
    </w:lvl>
    <w:lvl w:ilvl="1" w:tplc="FD44B8B4">
      <w:start w:val="1"/>
      <w:numFmt w:val="lowerLetter"/>
      <w:lvlText w:val="%2."/>
      <w:lvlJc w:val="left"/>
      <w:pPr>
        <w:ind w:left="1620" w:hanging="720"/>
      </w:pPr>
      <w:rPr>
        <w:rFonts w:ascii="Arial" w:eastAsia="Arial" w:hAnsi="Arial" w:cs="Arial" w:hint="default"/>
        <w:b w:val="0"/>
        <w:bCs w:val="0"/>
        <w:i w:val="0"/>
        <w:iCs w:val="0"/>
        <w:spacing w:val="-4"/>
        <w:w w:val="97"/>
        <w:sz w:val="24"/>
        <w:szCs w:val="24"/>
        <w:lang w:val="nl-NL" w:eastAsia="en-US" w:bidi="ar-SA"/>
      </w:rPr>
    </w:lvl>
    <w:lvl w:ilvl="2" w:tplc="625E0CF2">
      <w:numFmt w:val="bullet"/>
      <w:lvlText w:val="•"/>
      <w:lvlJc w:val="left"/>
      <w:pPr>
        <w:ind w:left="2526" w:hanging="720"/>
      </w:pPr>
      <w:rPr>
        <w:rFonts w:hint="default"/>
        <w:lang w:val="nl-NL" w:eastAsia="en-US" w:bidi="ar-SA"/>
      </w:rPr>
    </w:lvl>
    <w:lvl w:ilvl="3" w:tplc="20084016">
      <w:numFmt w:val="bullet"/>
      <w:lvlText w:val="•"/>
      <w:lvlJc w:val="left"/>
      <w:pPr>
        <w:ind w:left="3433" w:hanging="720"/>
      </w:pPr>
      <w:rPr>
        <w:rFonts w:hint="default"/>
        <w:lang w:val="nl-NL" w:eastAsia="en-US" w:bidi="ar-SA"/>
      </w:rPr>
    </w:lvl>
    <w:lvl w:ilvl="4" w:tplc="123284C2">
      <w:numFmt w:val="bullet"/>
      <w:lvlText w:val="•"/>
      <w:lvlJc w:val="left"/>
      <w:pPr>
        <w:ind w:left="4340" w:hanging="720"/>
      </w:pPr>
      <w:rPr>
        <w:rFonts w:hint="default"/>
        <w:lang w:val="nl-NL" w:eastAsia="en-US" w:bidi="ar-SA"/>
      </w:rPr>
    </w:lvl>
    <w:lvl w:ilvl="5" w:tplc="8166851E">
      <w:numFmt w:val="bullet"/>
      <w:lvlText w:val="•"/>
      <w:lvlJc w:val="left"/>
      <w:pPr>
        <w:ind w:left="5247" w:hanging="720"/>
      </w:pPr>
      <w:rPr>
        <w:rFonts w:hint="default"/>
        <w:lang w:val="nl-NL" w:eastAsia="en-US" w:bidi="ar-SA"/>
      </w:rPr>
    </w:lvl>
    <w:lvl w:ilvl="6" w:tplc="37C28E60">
      <w:numFmt w:val="bullet"/>
      <w:lvlText w:val="•"/>
      <w:lvlJc w:val="left"/>
      <w:pPr>
        <w:ind w:left="6153" w:hanging="720"/>
      </w:pPr>
      <w:rPr>
        <w:rFonts w:hint="default"/>
        <w:lang w:val="nl-NL" w:eastAsia="en-US" w:bidi="ar-SA"/>
      </w:rPr>
    </w:lvl>
    <w:lvl w:ilvl="7" w:tplc="80C2FFBA">
      <w:numFmt w:val="bullet"/>
      <w:lvlText w:val="•"/>
      <w:lvlJc w:val="left"/>
      <w:pPr>
        <w:ind w:left="7060" w:hanging="720"/>
      </w:pPr>
      <w:rPr>
        <w:rFonts w:hint="default"/>
        <w:lang w:val="nl-NL" w:eastAsia="en-US" w:bidi="ar-SA"/>
      </w:rPr>
    </w:lvl>
    <w:lvl w:ilvl="8" w:tplc="2452CE98">
      <w:numFmt w:val="bullet"/>
      <w:lvlText w:val="•"/>
      <w:lvlJc w:val="left"/>
      <w:pPr>
        <w:ind w:left="7967" w:hanging="720"/>
      </w:pPr>
      <w:rPr>
        <w:rFonts w:hint="default"/>
        <w:lang w:val="nl-NL" w:eastAsia="en-US" w:bidi="ar-SA"/>
      </w:rPr>
    </w:lvl>
  </w:abstractNum>
  <w:abstractNum w:abstractNumId="17" w15:restartNumberingAfterBreak="0">
    <w:nsid w:val="64E55FEE"/>
    <w:multiLevelType w:val="hybridMultilevel"/>
    <w:tmpl w:val="D2B64B68"/>
    <w:lvl w:ilvl="0" w:tplc="2D42A880">
      <w:start w:val="1"/>
      <w:numFmt w:val="decimal"/>
      <w:lvlText w:val="%1."/>
      <w:lvlJc w:val="left"/>
      <w:pPr>
        <w:ind w:left="900" w:hanging="720"/>
      </w:pPr>
      <w:rPr>
        <w:rFonts w:ascii="Arial" w:eastAsia="Arial" w:hAnsi="Arial" w:cs="Arial" w:hint="default"/>
        <w:b w:val="0"/>
        <w:bCs w:val="0"/>
        <w:i w:val="0"/>
        <w:iCs w:val="0"/>
        <w:spacing w:val="-4"/>
        <w:w w:val="97"/>
        <w:sz w:val="24"/>
        <w:szCs w:val="24"/>
        <w:lang w:val="nl-NL" w:eastAsia="en-US" w:bidi="ar-SA"/>
      </w:rPr>
    </w:lvl>
    <w:lvl w:ilvl="1" w:tplc="A89034D6">
      <w:numFmt w:val="bullet"/>
      <w:lvlText w:val="•"/>
      <w:lvlJc w:val="left"/>
      <w:pPr>
        <w:ind w:left="1788" w:hanging="720"/>
      </w:pPr>
      <w:rPr>
        <w:rFonts w:hint="default"/>
        <w:lang w:val="nl-NL" w:eastAsia="en-US" w:bidi="ar-SA"/>
      </w:rPr>
    </w:lvl>
    <w:lvl w:ilvl="2" w:tplc="6FB6254E">
      <w:numFmt w:val="bullet"/>
      <w:lvlText w:val="•"/>
      <w:lvlJc w:val="left"/>
      <w:pPr>
        <w:ind w:left="2676" w:hanging="720"/>
      </w:pPr>
      <w:rPr>
        <w:rFonts w:hint="default"/>
        <w:lang w:val="nl-NL" w:eastAsia="en-US" w:bidi="ar-SA"/>
      </w:rPr>
    </w:lvl>
    <w:lvl w:ilvl="3" w:tplc="67280A68">
      <w:numFmt w:val="bullet"/>
      <w:lvlText w:val="•"/>
      <w:lvlJc w:val="left"/>
      <w:pPr>
        <w:ind w:left="3564" w:hanging="720"/>
      </w:pPr>
      <w:rPr>
        <w:rFonts w:hint="default"/>
        <w:lang w:val="nl-NL" w:eastAsia="en-US" w:bidi="ar-SA"/>
      </w:rPr>
    </w:lvl>
    <w:lvl w:ilvl="4" w:tplc="94E0E632">
      <w:numFmt w:val="bullet"/>
      <w:lvlText w:val="•"/>
      <w:lvlJc w:val="left"/>
      <w:pPr>
        <w:ind w:left="4452" w:hanging="720"/>
      </w:pPr>
      <w:rPr>
        <w:rFonts w:hint="default"/>
        <w:lang w:val="nl-NL" w:eastAsia="en-US" w:bidi="ar-SA"/>
      </w:rPr>
    </w:lvl>
    <w:lvl w:ilvl="5" w:tplc="D270BADC">
      <w:numFmt w:val="bullet"/>
      <w:lvlText w:val="•"/>
      <w:lvlJc w:val="left"/>
      <w:pPr>
        <w:ind w:left="5340" w:hanging="720"/>
      </w:pPr>
      <w:rPr>
        <w:rFonts w:hint="default"/>
        <w:lang w:val="nl-NL" w:eastAsia="en-US" w:bidi="ar-SA"/>
      </w:rPr>
    </w:lvl>
    <w:lvl w:ilvl="6" w:tplc="0F00D57C">
      <w:numFmt w:val="bullet"/>
      <w:lvlText w:val="•"/>
      <w:lvlJc w:val="left"/>
      <w:pPr>
        <w:ind w:left="6228" w:hanging="720"/>
      </w:pPr>
      <w:rPr>
        <w:rFonts w:hint="default"/>
        <w:lang w:val="nl-NL" w:eastAsia="en-US" w:bidi="ar-SA"/>
      </w:rPr>
    </w:lvl>
    <w:lvl w:ilvl="7" w:tplc="8494A422">
      <w:numFmt w:val="bullet"/>
      <w:lvlText w:val="•"/>
      <w:lvlJc w:val="left"/>
      <w:pPr>
        <w:ind w:left="7116" w:hanging="720"/>
      </w:pPr>
      <w:rPr>
        <w:rFonts w:hint="default"/>
        <w:lang w:val="nl-NL" w:eastAsia="en-US" w:bidi="ar-SA"/>
      </w:rPr>
    </w:lvl>
    <w:lvl w:ilvl="8" w:tplc="1A8CD77C">
      <w:numFmt w:val="bullet"/>
      <w:lvlText w:val="•"/>
      <w:lvlJc w:val="left"/>
      <w:pPr>
        <w:ind w:left="8004" w:hanging="720"/>
      </w:pPr>
      <w:rPr>
        <w:rFonts w:hint="default"/>
        <w:lang w:val="nl-NL" w:eastAsia="en-US" w:bidi="ar-SA"/>
      </w:rPr>
    </w:lvl>
  </w:abstractNum>
  <w:abstractNum w:abstractNumId="18" w15:restartNumberingAfterBreak="0">
    <w:nsid w:val="6668782E"/>
    <w:multiLevelType w:val="hybridMultilevel"/>
    <w:tmpl w:val="9350F2D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4F5302"/>
    <w:multiLevelType w:val="hybridMultilevel"/>
    <w:tmpl w:val="54BC0896"/>
    <w:lvl w:ilvl="0" w:tplc="A33E07A0">
      <w:numFmt w:val="bullet"/>
      <w:lvlText w:val="-"/>
      <w:lvlJc w:val="left"/>
      <w:pPr>
        <w:ind w:left="900" w:hanging="360"/>
      </w:pPr>
      <w:rPr>
        <w:rFonts w:ascii="Arial" w:eastAsia="Arial" w:hAnsi="Arial" w:cs="Arial" w:hint="default"/>
        <w:b w:val="0"/>
        <w:bCs w:val="0"/>
        <w:i w:val="0"/>
        <w:iCs w:val="0"/>
        <w:w w:val="97"/>
        <w:sz w:val="24"/>
        <w:szCs w:val="24"/>
        <w:lang w:val="nl-NL" w:eastAsia="en-US" w:bidi="ar-SA"/>
      </w:rPr>
    </w:lvl>
    <w:lvl w:ilvl="1" w:tplc="BDA6F844">
      <w:numFmt w:val="bullet"/>
      <w:lvlText w:val="•"/>
      <w:lvlJc w:val="left"/>
      <w:pPr>
        <w:ind w:left="1788" w:hanging="360"/>
      </w:pPr>
      <w:rPr>
        <w:rFonts w:hint="default"/>
        <w:lang w:val="nl-NL" w:eastAsia="en-US" w:bidi="ar-SA"/>
      </w:rPr>
    </w:lvl>
    <w:lvl w:ilvl="2" w:tplc="06FC6B32">
      <w:numFmt w:val="bullet"/>
      <w:lvlText w:val="•"/>
      <w:lvlJc w:val="left"/>
      <w:pPr>
        <w:ind w:left="2676" w:hanging="360"/>
      </w:pPr>
      <w:rPr>
        <w:rFonts w:hint="default"/>
        <w:lang w:val="nl-NL" w:eastAsia="en-US" w:bidi="ar-SA"/>
      </w:rPr>
    </w:lvl>
    <w:lvl w:ilvl="3" w:tplc="BB1831C4">
      <w:numFmt w:val="bullet"/>
      <w:lvlText w:val="•"/>
      <w:lvlJc w:val="left"/>
      <w:pPr>
        <w:ind w:left="3564" w:hanging="360"/>
      </w:pPr>
      <w:rPr>
        <w:rFonts w:hint="default"/>
        <w:lang w:val="nl-NL" w:eastAsia="en-US" w:bidi="ar-SA"/>
      </w:rPr>
    </w:lvl>
    <w:lvl w:ilvl="4" w:tplc="75E688D6">
      <w:numFmt w:val="bullet"/>
      <w:lvlText w:val="•"/>
      <w:lvlJc w:val="left"/>
      <w:pPr>
        <w:ind w:left="4452" w:hanging="360"/>
      </w:pPr>
      <w:rPr>
        <w:rFonts w:hint="default"/>
        <w:lang w:val="nl-NL" w:eastAsia="en-US" w:bidi="ar-SA"/>
      </w:rPr>
    </w:lvl>
    <w:lvl w:ilvl="5" w:tplc="F5E01EAA">
      <w:numFmt w:val="bullet"/>
      <w:lvlText w:val="•"/>
      <w:lvlJc w:val="left"/>
      <w:pPr>
        <w:ind w:left="5340" w:hanging="360"/>
      </w:pPr>
      <w:rPr>
        <w:rFonts w:hint="default"/>
        <w:lang w:val="nl-NL" w:eastAsia="en-US" w:bidi="ar-SA"/>
      </w:rPr>
    </w:lvl>
    <w:lvl w:ilvl="6" w:tplc="CDA0039E">
      <w:numFmt w:val="bullet"/>
      <w:lvlText w:val="•"/>
      <w:lvlJc w:val="left"/>
      <w:pPr>
        <w:ind w:left="6228" w:hanging="360"/>
      </w:pPr>
      <w:rPr>
        <w:rFonts w:hint="default"/>
        <w:lang w:val="nl-NL" w:eastAsia="en-US" w:bidi="ar-SA"/>
      </w:rPr>
    </w:lvl>
    <w:lvl w:ilvl="7" w:tplc="41745214">
      <w:numFmt w:val="bullet"/>
      <w:lvlText w:val="•"/>
      <w:lvlJc w:val="left"/>
      <w:pPr>
        <w:ind w:left="7116" w:hanging="360"/>
      </w:pPr>
      <w:rPr>
        <w:rFonts w:hint="default"/>
        <w:lang w:val="nl-NL" w:eastAsia="en-US" w:bidi="ar-SA"/>
      </w:rPr>
    </w:lvl>
    <w:lvl w:ilvl="8" w:tplc="36F6E580">
      <w:numFmt w:val="bullet"/>
      <w:lvlText w:val="•"/>
      <w:lvlJc w:val="left"/>
      <w:pPr>
        <w:ind w:left="8004" w:hanging="360"/>
      </w:pPr>
      <w:rPr>
        <w:rFonts w:hint="default"/>
        <w:lang w:val="nl-NL" w:eastAsia="en-US" w:bidi="ar-SA"/>
      </w:rPr>
    </w:lvl>
  </w:abstractNum>
  <w:abstractNum w:abstractNumId="20" w15:restartNumberingAfterBreak="0">
    <w:nsid w:val="73956ED5"/>
    <w:multiLevelType w:val="hybridMultilevel"/>
    <w:tmpl w:val="559E146A"/>
    <w:lvl w:ilvl="0" w:tplc="88909F30">
      <w:start w:val="1"/>
      <w:numFmt w:val="decimal"/>
      <w:lvlText w:val="%1."/>
      <w:lvlJc w:val="left"/>
      <w:pPr>
        <w:ind w:left="900" w:hanging="720"/>
      </w:pPr>
      <w:rPr>
        <w:rFonts w:ascii="Arial" w:eastAsia="Arial" w:hAnsi="Arial" w:cs="Arial" w:hint="default"/>
        <w:b w:val="0"/>
        <w:bCs w:val="0"/>
        <w:i w:val="0"/>
        <w:iCs w:val="0"/>
        <w:spacing w:val="-16"/>
        <w:w w:val="97"/>
        <w:sz w:val="24"/>
        <w:szCs w:val="24"/>
        <w:lang w:val="nl-NL" w:eastAsia="en-US" w:bidi="ar-SA"/>
      </w:rPr>
    </w:lvl>
    <w:lvl w:ilvl="1" w:tplc="916EACF6">
      <w:numFmt w:val="bullet"/>
      <w:lvlText w:val="•"/>
      <w:lvlJc w:val="left"/>
      <w:pPr>
        <w:ind w:left="1788" w:hanging="720"/>
      </w:pPr>
      <w:rPr>
        <w:rFonts w:hint="default"/>
        <w:lang w:val="nl-NL" w:eastAsia="en-US" w:bidi="ar-SA"/>
      </w:rPr>
    </w:lvl>
    <w:lvl w:ilvl="2" w:tplc="D2C0C842">
      <w:numFmt w:val="bullet"/>
      <w:lvlText w:val="•"/>
      <w:lvlJc w:val="left"/>
      <w:pPr>
        <w:ind w:left="2676" w:hanging="720"/>
      </w:pPr>
      <w:rPr>
        <w:rFonts w:hint="default"/>
        <w:lang w:val="nl-NL" w:eastAsia="en-US" w:bidi="ar-SA"/>
      </w:rPr>
    </w:lvl>
    <w:lvl w:ilvl="3" w:tplc="37A656C6">
      <w:numFmt w:val="bullet"/>
      <w:lvlText w:val="•"/>
      <w:lvlJc w:val="left"/>
      <w:pPr>
        <w:ind w:left="3564" w:hanging="720"/>
      </w:pPr>
      <w:rPr>
        <w:rFonts w:hint="default"/>
        <w:lang w:val="nl-NL" w:eastAsia="en-US" w:bidi="ar-SA"/>
      </w:rPr>
    </w:lvl>
    <w:lvl w:ilvl="4" w:tplc="408CABF2">
      <w:numFmt w:val="bullet"/>
      <w:lvlText w:val="•"/>
      <w:lvlJc w:val="left"/>
      <w:pPr>
        <w:ind w:left="4452" w:hanging="720"/>
      </w:pPr>
      <w:rPr>
        <w:rFonts w:hint="default"/>
        <w:lang w:val="nl-NL" w:eastAsia="en-US" w:bidi="ar-SA"/>
      </w:rPr>
    </w:lvl>
    <w:lvl w:ilvl="5" w:tplc="FE26B9C4">
      <w:numFmt w:val="bullet"/>
      <w:lvlText w:val="•"/>
      <w:lvlJc w:val="left"/>
      <w:pPr>
        <w:ind w:left="5340" w:hanging="720"/>
      </w:pPr>
      <w:rPr>
        <w:rFonts w:hint="default"/>
        <w:lang w:val="nl-NL" w:eastAsia="en-US" w:bidi="ar-SA"/>
      </w:rPr>
    </w:lvl>
    <w:lvl w:ilvl="6" w:tplc="0A26CF9E">
      <w:numFmt w:val="bullet"/>
      <w:lvlText w:val="•"/>
      <w:lvlJc w:val="left"/>
      <w:pPr>
        <w:ind w:left="6228" w:hanging="720"/>
      </w:pPr>
      <w:rPr>
        <w:rFonts w:hint="default"/>
        <w:lang w:val="nl-NL" w:eastAsia="en-US" w:bidi="ar-SA"/>
      </w:rPr>
    </w:lvl>
    <w:lvl w:ilvl="7" w:tplc="73644D34">
      <w:numFmt w:val="bullet"/>
      <w:lvlText w:val="•"/>
      <w:lvlJc w:val="left"/>
      <w:pPr>
        <w:ind w:left="7116" w:hanging="720"/>
      </w:pPr>
      <w:rPr>
        <w:rFonts w:hint="default"/>
        <w:lang w:val="nl-NL" w:eastAsia="en-US" w:bidi="ar-SA"/>
      </w:rPr>
    </w:lvl>
    <w:lvl w:ilvl="8" w:tplc="183875BC">
      <w:numFmt w:val="bullet"/>
      <w:lvlText w:val="•"/>
      <w:lvlJc w:val="left"/>
      <w:pPr>
        <w:ind w:left="8004" w:hanging="720"/>
      </w:pPr>
      <w:rPr>
        <w:rFonts w:hint="default"/>
        <w:lang w:val="nl-NL" w:eastAsia="en-US" w:bidi="ar-SA"/>
      </w:rPr>
    </w:lvl>
  </w:abstractNum>
  <w:abstractNum w:abstractNumId="21" w15:restartNumberingAfterBreak="0">
    <w:nsid w:val="793F2C54"/>
    <w:multiLevelType w:val="hybridMultilevel"/>
    <w:tmpl w:val="0AFA9CCA"/>
    <w:lvl w:ilvl="0" w:tplc="8F6C8CDA">
      <w:start w:val="1"/>
      <w:numFmt w:val="decimal"/>
      <w:lvlText w:val="%1."/>
      <w:lvlJc w:val="left"/>
      <w:pPr>
        <w:ind w:left="900" w:hanging="720"/>
      </w:pPr>
      <w:rPr>
        <w:rFonts w:ascii="Arial" w:eastAsia="Arial" w:hAnsi="Arial" w:cs="Arial" w:hint="default"/>
        <w:b w:val="0"/>
        <w:bCs w:val="0"/>
        <w:i w:val="0"/>
        <w:iCs w:val="0"/>
        <w:spacing w:val="-1"/>
        <w:w w:val="97"/>
        <w:sz w:val="24"/>
        <w:szCs w:val="24"/>
        <w:lang w:val="nl-NL" w:eastAsia="en-US" w:bidi="ar-SA"/>
      </w:rPr>
    </w:lvl>
    <w:lvl w:ilvl="1" w:tplc="0016895E">
      <w:numFmt w:val="bullet"/>
      <w:lvlText w:val="•"/>
      <w:lvlJc w:val="left"/>
      <w:pPr>
        <w:ind w:left="1788" w:hanging="720"/>
      </w:pPr>
      <w:rPr>
        <w:rFonts w:hint="default"/>
        <w:lang w:val="nl-NL" w:eastAsia="en-US" w:bidi="ar-SA"/>
      </w:rPr>
    </w:lvl>
    <w:lvl w:ilvl="2" w:tplc="6AA477D0">
      <w:numFmt w:val="bullet"/>
      <w:lvlText w:val="•"/>
      <w:lvlJc w:val="left"/>
      <w:pPr>
        <w:ind w:left="2676" w:hanging="720"/>
      </w:pPr>
      <w:rPr>
        <w:rFonts w:hint="default"/>
        <w:lang w:val="nl-NL" w:eastAsia="en-US" w:bidi="ar-SA"/>
      </w:rPr>
    </w:lvl>
    <w:lvl w:ilvl="3" w:tplc="DCB6AD38">
      <w:numFmt w:val="bullet"/>
      <w:lvlText w:val="•"/>
      <w:lvlJc w:val="left"/>
      <w:pPr>
        <w:ind w:left="3564" w:hanging="720"/>
      </w:pPr>
      <w:rPr>
        <w:rFonts w:hint="default"/>
        <w:lang w:val="nl-NL" w:eastAsia="en-US" w:bidi="ar-SA"/>
      </w:rPr>
    </w:lvl>
    <w:lvl w:ilvl="4" w:tplc="DB165764">
      <w:numFmt w:val="bullet"/>
      <w:lvlText w:val="•"/>
      <w:lvlJc w:val="left"/>
      <w:pPr>
        <w:ind w:left="4452" w:hanging="720"/>
      </w:pPr>
      <w:rPr>
        <w:rFonts w:hint="default"/>
        <w:lang w:val="nl-NL" w:eastAsia="en-US" w:bidi="ar-SA"/>
      </w:rPr>
    </w:lvl>
    <w:lvl w:ilvl="5" w:tplc="F210F1F6">
      <w:numFmt w:val="bullet"/>
      <w:lvlText w:val="•"/>
      <w:lvlJc w:val="left"/>
      <w:pPr>
        <w:ind w:left="5340" w:hanging="720"/>
      </w:pPr>
      <w:rPr>
        <w:rFonts w:hint="default"/>
        <w:lang w:val="nl-NL" w:eastAsia="en-US" w:bidi="ar-SA"/>
      </w:rPr>
    </w:lvl>
    <w:lvl w:ilvl="6" w:tplc="EC6EBBE0">
      <w:numFmt w:val="bullet"/>
      <w:lvlText w:val="•"/>
      <w:lvlJc w:val="left"/>
      <w:pPr>
        <w:ind w:left="6228" w:hanging="720"/>
      </w:pPr>
      <w:rPr>
        <w:rFonts w:hint="default"/>
        <w:lang w:val="nl-NL" w:eastAsia="en-US" w:bidi="ar-SA"/>
      </w:rPr>
    </w:lvl>
    <w:lvl w:ilvl="7" w:tplc="2A546284">
      <w:numFmt w:val="bullet"/>
      <w:lvlText w:val="•"/>
      <w:lvlJc w:val="left"/>
      <w:pPr>
        <w:ind w:left="7116" w:hanging="720"/>
      </w:pPr>
      <w:rPr>
        <w:rFonts w:hint="default"/>
        <w:lang w:val="nl-NL" w:eastAsia="en-US" w:bidi="ar-SA"/>
      </w:rPr>
    </w:lvl>
    <w:lvl w:ilvl="8" w:tplc="B9E07090">
      <w:numFmt w:val="bullet"/>
      <w:lvlText w:val="•"/>
      <w:lvlJc w:val="left"/>
      <w:pPr>
        <w:ind w:left="8004" w:hanging="720"/>
      </w:pPr>
      <w:rPr>
        <w:rFonts w:hint="default"/>
        <w:lang w:val="nl-NL" w:eastAsia="en-US" w:bidi="ar-SA"/>
      </w:rPr>
    </w:lvl>
  </w:abstractNum>
  <w:num w:numId="1" w16cid:durableId="14161815">
    <w:abstractNumId w:val="13"/>
  </w:num>
  <w:num w:numId="2" w16cid:durableId="528177231">
    <w:abstractNumId w:val="17"/>
  </w:num>
  <w:num w:numId="3" w16cid:durableId="404231610">
    <w:abstractNumId w:val="2"/>
  </w:num>
  <w:num w:numId="4" w16cid:durableId="565382235">
    <w:abstractNumId w:val="16"/>
  </w:num>
  <w:num w:numId="5" w16cid:durableId="2057043969">
    <w:abstractNumId w:val="3"/>
  </w:num>
  <w:num w:numId="6" w16cid:durableId="14501959">
    <w:abstractNumId w:val="9"/>
  </w:num>
  <w:num w:numId="7" w16cid:durableId="1027296276">
    <w:abstractNumId w:val="10"/>
  </w:num>
  <w:num w:numId="8" w16cid:durableId="792139100">
    <w:abstractNumId w:val="21"/>
  </w:num>
  <w:num w:numId="9" w16cid:durableId="1939871609">
    <w:abstractNumId w:val="20"/>
  </w:num>
  <w:num w:numId="10" w16cid:durableId="1015418593">
    <w:abstractNumId w:val="5"/>
  </w:num>
  <w:num w:numId="11" w16cid:durableId="77992704">
    <w:abstractNumId w:val="6"/>
  </w:num>
  <w:num w:numId="12" w16cid:durableId="1042284979">
    <w:abstractNumId w:val="0"/>
  </w:num>
  <w:num w:numId="13" w16cid:durableId="467164240">
    <w:abstractNumId w:val="1"/>
  </w:num>
  <w:num w:numId="14" w16cid:durableId="686830480">
    <w:abstractNumId w:val="19"/>
  </w:num>
  <w:num w:numId="15" w16cid:durableId="1742828063">
    <w:abstractNumId w:val="14"/>
  </w:num>
  <w:num w:numId="16" w16cid:durableId="1684670215">
    <w:abstractNumId w:val="12"/>
  </w:num>
  <w:num w:numId="17" w16cid:durableId="418252441">
    <w:abstractNumId w:val="15"/>
  </w:num>
  <w:num w:numId="18" w16cid:durableId="358893540">
    <w:abstractNumId w:val="8"/>
  </w:num>
  <w:num w:numId="19" w16cid:durableId="1608268598">
    <w:abstractNumId w:val="11"/>
  </w:num>
  <w:num w:numId="20" w16cid:durableId="1376658973">
    <w:abstractNumId w:val="18"/>
  </w:num>
  <w:num w:numId="21" w16cid:durableId="1237125868">
    <w:abstractNumId w:val="7"/>
  </w:num>
  <w:num w:numId="22" w16cid:durableId="689574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0F"/>
    <w:rsid w:val="000026AE"/>
    <w:rsid w:val="00052271"/>
    <w:rsid w:val="000C6C1A"/>
    <w:rsid w:val="001124EF"/>
    <w:rsid w:val="00127AE7"/>
    <w:rsid w:val="00171A0F"/>
    <w:rsid w:val="001B0892"/>
    <w:rsid w:val="0025341A"/>
    <w:rsid w:val="003017B4"/>
    <w:rsid w:val="00351CAE"/>
    <w:rsid w:val="003B0139"/>
    <w:rsid w:val="004660B4"/>
    <w:rsid w:val="004F419D"/>
    <w:rsid w:val="005371BB"/>
    <w:rsid w:val="00567197"/>
    <w:rsid w:val="005E16AF"/>
    <w:rsid w:val="006450F7"/>
    <w:rsid w:val="006B22A0"/>
    <w:rsid w:val="0070441A"/>
    <w:rsid w:val="007A2D40"/>
    <w:rsid w:val="007D6298"/>
    <w:rsid w:val="008C52B3"/>
    <w:rsid w:val="008D07EA"/>
    <w:rsid w:val="00934F0D"/>
    <w:rsid w:val="00966E59"/>
    <w:rsid w:val="009E3979"/>
    <w:rsid w:val="00A07828"/>
    <w:rsid w:val="00A80AC7"/>
    <w:rsid w:val="00AF0559"/>
    <w:rsid w:val="00B118AA"/>
    <w:rsid w:val="00C56274"/>
    <w:rsid w:val="00C93C8A"/>
    <w:rsid w:val="00D17A1C"/>
    <w:rsid w:val="00D71029"/>
    <w:rsid w:val="00D76468"/>
    <w:rsid w:val="00D8647E"/>
    <w:rsid w:val="00E00E4A"/>
    <w:rsid w:val="00E35145"/>
    <w:rsid w:val="00E74CDD"/>
    <w:rsid w:val="00EA2DF8"/>
    <w:rsid w:val="00EA36BB"/>
    <w:rsid w:val="00ED091E"/>
    <w:rsid w:val="00EF51F1"/>
    <w:rsid w:val="00FA16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F698"/>
  <w15:docId w15:val="{C07D45D3-B324-4BE6-9B2F-D6DCF763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6BB"/>
    <w:rPr>
      <w:rFonts w:ascii="Ubuntu" w:eastAsia="Arial" w:hAnsi="Ubuntu" w:cs="Arial"/>
      <w:lang w:val="nl-NL"/>
    </w:rPr>
  </w:style>
  <w:style w:type="paragraph" w:styleId="Kop1">
    <w:name w:val="heading 1"/>
    <w:basedOn w:val="Standaard"/>
    <w:uiPriority w:val="9"/>
    <w:qFormat/>
    <w:rsid w:val="00D8647E"/>
    <w:pPr>
      <w:ind w:left="180"/>
      <w:outlineLvl w:val="0"/>
    </w:pPr>
    <w:rPr>
      <w:rFonts w:ascii="Montserrat" w:hAnsi="Montserrat"/>
      <w:b/>
      <w:bCs/>
      <w:sz w:val="28"/>
      <w:szCs w:val="28"/>
    </w:rPr>
  </w:style>
  <w:style w:type="paragraph" w:styleId="Kop2">
    <w:name w:val="heading 2"/>
    <w:basedOn w:val="Standaard"/>
    <w:uiPriority w:val="9"/>
    <w:unhideWhenUsed/>
    <w:qFormat/>
    <w:pPr>
      <w:ind w:left="180"/>
      <w:outlineLvl w:val="1"/>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sid w:val="00D8647E"/>
    <w:pPr>
      <w:ind w:left="900"/>
    </w:pPr>
    <w:rPr>
      <w:szCs w:val="24"/>
    </w:rPr>
  </w:style>
  <w:style w:type="paragraph" w:styleId="Lijstalinea">
    <w:name w:val="List Paragraph"/>
    <w:basedOn w:val="Standaard"/>
    <w:uiPriority w:val="1"/>
    <w:qFormat/>
    <w:rsid w:val="00D8647E"/>
    <w:pPr>
      <w:ind w:left="900" w:hanging="720"/>
    </w:pPr>
  </w:style>
  <w:style w:type="paragraph" w:customStyle="1" w:styleId="TableParagraph">
    <w:name w:val="Table Paragraph"/>
    <w:basedOn w:val="Standaard"/>
    <w:uiPriority w:val="1"/>
    <w:qFormat/>
    <w:rsid w:val="00D8647E"/>
    <w:pPr>
      <w:spacing w:before="119"/>
      <w:ind w:left="662"/>
    </w:pPr>
  </w:style>
  <w:style w:type="paragraph" w:styleId="Koptekst">
    <w:name w:val="header"/>
    <w:basedOn w:val="Standaard"/>
    <w:link w:val="KoptekstChar"/>
    <w:uiPriority w:val="99"/>
    <w:unhideWhenUsed/>
    <w:rsid w:val="00127AE7"/>
    <w:pPr>
      <w:tabs>
        <w:tab w:val="center" w:pos="4536"/>
        <w:tab w:val="right" w:pos="9072"/>
      </w:tabs>
    </w:pPr>
  </w:style>
  <w:style w:type="character" w:customStyle="1" w:styleId="KoptekstChar">
    <w:name w:val="Koptekst Char"/>
    <w:basedOn w:val="Standaardalinea-lettertype"/>
    <w:link w:val="Koptekst"/>
    <w:uiPriority w:val="99"/>
    <w:rsid w:val="00127AE7"/>
    <w:rPr>
      <w:rFonts w:ascii="Arial" w:eastAsia="Arial" w:hAnsi="Arial" w:cs="Arial"/>
      <w:lang w:val="nl-NL"/>
    </w:rPr>
  </w:style>
  <w:style w:type="paragraph" w:styleId="Voettekst">
    <w:name w:val="footer"/>
    <w:basedOn w:val="Standaard"/>
    <w:link w:val="VoettekstChar"/>
    <w:uiPriority w:val="99"/>
    <w:unhideWhenUsed/>
    <w:rsid w:val="00127AE7"/>
    <w:pPr>
      <w:tabs>
        <w:tab w:val="center" w:pos="4536"/>
        <w:tab w:val="right" w:pos="9072"/>
      </w:tabs>
    </w:pPr>
  </w:style>
  <w:style w:type="character" w:customStyle="1" w:styleId="VoettekstChar">
    <w:name w:val="Voettekst Char"/>
    <w:basedOn w:val="Standaardalinea-lettertype"/>
    <w:link w:val="Voettekst"/>
    <w:uiPriority w:val="99"/>
    <w:rsid w:val="00127AE7"/>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4B6231AE51947B6546371E44D6A73" ma:contentTypeVersion="16" ma:contentTypeDescription="Create a new document." ma:contentTypeScope="" ma:versionID="30579aac6977f8efb0df41c696fda7f3">
  <xsd:schema xmlns:xsd="http://www.w3.org/2001/XMLSchema" xmlns:xs="http://www.w3.org/2001/XMLSchema" xmlns:p="http://schemas.microsoft.com/office/2006/metadata/properties" xmlns:ns2="52c995eb-e27c-447a-b79e-719791ad8b32" xmlns:ns3="1bde4359-2b5f-4ec5-bbe1-f086231f8798" targetNamespace="http://schemas.microsoft.com/office/2006/metadata/properties" ma:root="true" ma:fieldsID="8541f97e6661930d19aac4b2c34d2fc5" ns2:_="" ns3:_="">
    <xsd:import namespace="52c995eb-e27c-447a-b79e-719791ad8b32"/>
    <xsd:import namespace="1bde4359-2b5f-4ec5-bbe1-f086231f87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95eb-e27c-447a-b79e-719791ad8b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890b18-91e1-48e0-b1d6-62e79fa03441}" ma:internalName="TaxCatchAll" ma:showField="CatchAllData" ma:web="52c995eb-e27c-447a-b79e-719791ad8b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de4359-2b5f-4ec5-bbe1-f086231f87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93d51c-8bd4-4ffe-8a55-e4bf3bbef4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c995eb-e27c-447a-b79e-719791ad8b32" xsi:nil="true"/>
    <lcf76f155ced4ddcb4097134ff3c332f xmlns="1bde4359-2b5f-4ec5-bbe1-f086231f87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C3BE6B-AB0F-481D-A30A-4C9891B09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95eb-e27c-447a-b79e-719791ad8b32"/>
    <ds:schemaRef ds:uri="1bde4359-2b5f-4ec5-bbe1-f086231f8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FA51A-10B4-435A-8148-36DA3CBE2C32}">
  <ds:schemaRefs>
    <ds:schemaRef ds:uri="http://schemas.microsoft.com/sharepoint/v3/contenttype/forms"/>
  </ds:schemaRefs>
</ds:datastoreItem>
</file>

<file path=customXml/itemProps3.xml><?xml version="1.0" encoding="utf-8"?>
<ds:datastoreItem xmlns:ds="http://schemas.openxmlformats.org/officeDocument/2006/customXml" ds:itemID="{648BA5FA-ADF2-471E-9997-074ECFC656BD}">
  <ds:schemaRefs>
    <ds:schemaRef ds:uri="http://schemas.microsoft.com/office/2006/metadata/properties"/>
    <ds:schemaRef ds:uri="http://schemas.microsoft.com/office/infopath/2007/PartnerControls"/>
    <ds:schemaRef ds:uri="52c995eb-e27c-447a-b79e-719791ad8b32"/>
    <ds:schemaRef ds:uri="1bde4359-2b5f-4ec5-bbe1-f086231f879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2634</Words>
  <Characters>14488</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Model-klachtenregeling leden ActiZ</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Model-klachtenregeling leden ActiZ</dc:title>
  <dc:creator>Karel van Dijk</dc:creator>
  <cp:lastModifiedBy>Karin Keizer-van Meggelen</cp:lastModifiedBy>
  <cp:revision>2</cp:revision>
  <dcterms:created xsi:type="dcterms:W3CDTF">2025-12-08T13:41:00Z</dcterms:created>
  <dcterms:modified xsi:type="dcterms:W3CDTF">2025-12-08T13:41:00Z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Microsoft® Word voor Microsoft 365</vt:lpwstr>
  </property>
  <property fmtid="{D5CDD505-2E9C-101B-9397-08002B2CF9AE}" pid="4" name="LastSaved">
    <vt:filetime>2022-02-01T00:00:00Z</vt:filetime>
  </property>
  <property fmtid="{D5CDD505-2E9C-101B-9397-08002B2CF9AE}" pid="5" name="ContentTypeId">
    <vt:lpwstr>0x010100B254B6231AE51947B6546371E44D6A73</vt:lpwstr>
  </property>
  <property fmtid="{D5CDD505-2E9C-101B-9397-08002B2CF9AE}" pid="6" name="MediaServiceImageTags">
    <vt:lpwstr/>
  </property>
</Properties>
</file>